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Date of update: 6 Jan 2023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b w:val="1"/>
        </w:rPr>
      </w:pPr>
      <w:r w:rsidDel="00000000" w:rsidR="00000000" w:rsidRPr="00000000">
        <w:rPr>
          <w:b w:val="1"/>
          <w:rtl w:val="0"/>
        </w:rPr>
        <w:t xml:space="preserve">1.Personal information</w:t>
      </w:r>
    </w:p>
    <w:p w:rsidR="00000000" w:rsidDel="00000000" w:rsidP="00000000" w:rsidRDefault="00000000" w:rsidRPr="00000000" w14:paraId="00000004">
      <w:pPr>
        <w:spacing w:line="276" w:lineRule="auto"/>
        <w:ind w:left="360" w:firstLine="0"/>
        <w:rPr>
          <w:b w:val="1"/>
        </w:rPr>
      </w:pPr>
      <w:r w:rsidDel="00000000" w:rsidR="00000000" w:rsidRPr="00000000">
        <w:rPr>
          <w:rtl w:val="0"/>
        </w:rPr>
      </w:r>
    </w:p>
    <w:p w:rsidR="00000000" w:rsidDel="00000000" w:rsidP="00000000" w:rsidRDefault="00000000" w:rsidRPr="00000000" w14:paraId="00000005">
      <w:pPr>
        <w:spacing w:line="276" w:lineRule="auto"/>
        <w:ind w:left="360" w:firstLine="0"/>
        <w:rPr/>
      </w:pPr>
      <w:r w:rsidDel="00000000" w:rsidR="00000000" w:rsidRPr="00000000">
        <w:rPr>
          <w:b w:val="1"/>
          <w:rtl w:val="0"/>
        </w:rPr>
        <w:t xml:space="preserve">   Name: </w:t>
      </w:r>
      <w:r w:rsidDel="00000000" w:rsidR="00000000" w:rsidRPr="00000000">
        <w:rPr>
          <w:rtl w:val="0"/>
        </w:rPr>
        <w:t xml:space="preserve">Mahshid Talebi-Taher</w:t>
      </w:r>
    </w:p>
    <w:p w:rsidR="00000000" w:rsidDel="00000000" w:rsidP="00000000" w:rsidRDefault="00000000" w:rsidRPr="00000000" w14:paraId="00000006">
      <w:pPr>
        <w:spacing w:line="276" w:lineRule="auto"/>
        <w:ind w:left="360" w:firstLine="0"/>
        <w:rPr/>
      </w:pPr>
      <w:r w:rsidDel="00000000" w:rsidR="00000000" w:rsidRPr="00000000">
        <w:rPr>
          <w:b w:val="1"/>
          <w:rtl w:val="0"/>
        </w:rPr>
        <w:t xml:space="preserve">Gender:</w:t>
      </w:r>
      <w:r w:rsidDel="00000000" w:rsidR="00000000" w:rsidRPr="00000000">
        <w:rPr>
          <w:rtl w:val="0"/>
        </w:rPr>
        <w:t xml:space="preserve">Female</w:t>
      </w:r>
    </w:p>
    <w:p w:rsidR="00000000" w:rsidDel="00000000" w:rsidP="00000000" w:rsidRDefault="00000000" w:rsidRPr="00000000" w14:paraId="00000007">
      <w:pPr>
        <w:spacing w:line="276" w:lineRule="auto"/>
        <w:ind w:left="360" w:firstLine="0"/>
        <w:rPr/>
      </w:pPr>
      <w:r w:rsidDel="00000000" w:rsidR="00000000" w:rsidRPr="00000000">
        <w:rPr>
          <w:b w:val="1"/>
          <w:rtl w:val="0"/>
        </w:rPr>
        <w:t xml:space="preserve">Date of Birth:</w:t>
      </w:r>
      <w:r w:rsidDel="00000000" w:rsidR="00000000" w:rsidRPr="00000000">
        <w:rPr>
          <w:rtl w:val="0"/>
        </w:rPr>
        <w:t xml:space="preserve">1965</w:t>
      </w:r>
    </w:p>
    <w:p w:rsidR="00000000" w:rsidDel="00000000" w:rsidP="00000000" w:rsidRDefault="00000000" w:rsidRPr="00000000" w14:paraId="00000008">
      <w:pPr>
        <w:spacing w:line="276" w:lineRule="auto"/>
        <w:ind w:left="360" w:firstLine="0"/>
        <w:rPr/>
      </w:pPr>
      <w:r w:rsidDel="00000000" w:rsidR="00000000" w:rsidRPr="00000000">
        <w:rPr>
          <w:b w:val="1"/>
          <w:rtl w:val="0"/>
        </w:rPr>
        <w:t xml:space="preserve">Place of Birth:</w:t>
      </w:r>
      <w:r w:rsidDel="00000000" w:rsidR="00000000" w:rsidRPr="00000000">
        <w:rPr>
          <w:rtl w:val="0"/>
        </w:rPr>
        <w:t xml:space="preserve"> Roudsar, Iran</w:t>
      </w:r>
    </w:p>
    <w:p w:rsidR="00000000" w:rsidDel="00000000" w:rsidP="00000000" w:rsidRDefault="00000000" w:rsidRPr="00000000" w14:paraId="00000009">
      <w:pPr>
        <w:spacing w:line="276" w:lineRule="auto"/>
        <w:ind w:left="360" w:firstLine="0"/>
        <w:rPr/>
      </w:pPr>
      <w:r w:rsidDel="00000000" w:rsidR="00000000" w:rsidRPr="00000000">
        <w:rPr>
          <w:b w:val="1"/>
          <w:rtl w:val="0"/>
        </w:rPr>
        <w:t xml:space="preserve">Nationality:</w:t>
      </w:r>
      <w:r w:rsidDel="00000000" w:rsidR="00000000" w:rsidRPr="00000000">
        <w:rPr>
          <w:rtl w:val="0"/>
        </w:rPr>
        <w:t xml:space="preserve"> Iranian</w:t>
      </w:r>
    </w:p>
    <w:p w:rsidR="00000000" w:rsidDel="00000000" w:rsidP="00000000" w:rsidRDefault="00000000" w:rsidRPr="00000000" w14:paraId="0000000A">
      <w:pPr>
        <w:spacing w:line="276" w:lineRule="auto"/>
        <w:ind w:left="360" w:firstLine="0"/>
        <w:rPr/>
      </w:pPr>
      <w:r w:rsidDel="00000000" w:rsidR="00000000" w:rsidRPr="00000000">
        <w:rPr>
          <w:b w:val="1"/>
          <w:rtl w:val="0"/>
        </w:rPr>
        <w:t xml:space="preserve">Language:</w:t>
      </w:r>
      <w:r w:rsidDel="00000000" w:rsidR="00000000" w:rsidRPr="00000000">
        <w:rPr>
          <w:rtl w:val="0"/>
        </w:rPr>
        <w:t xml:space="preserve"> Farsi, English</w:t>
      </w:r>
    </w:p>
    <w:p w:rsidR="00000000" w:rsidDel="00000000" w:rsidP="00000000" w:rsidRDefault="00000000" w:rsidRPr="00000000" w14:paraId="0000000B">
      <w:pPr>
        <w:spacing w:line="276" w:lineRule="auto"/>
        <w:ind w:left="360" w:firstLine="0"/>
        <w:rPr/>
      </w:pPr>
      <w:r w:rsidDel="00000000" w:rsidR="00000000" w:rsidRPr="00000000">
        <w:rPr>
          <w:b w:val="1"/>
          <w:rtl w:val="0"/>
        </w:rPr>
        <w:t xml:space="preserve">Work address:</w:t>
      </w:r>
      <w:r w:rsidDel="00000000" w:rsidR="00000000" w:rsidRPr="00000000">
        <w:rPr>
          <w:rtl w:val="0"/>
        </w:rPr>
        <w:t xml:space="preserve"> Rasoul-e-Akram General Teaching Hospital, Sattarkhan-Niayesh, Tehran, Iran.</w:t>
      </w:r>
    </w:p>
    <w:p w:rsidR="00000000" w:rsidDel="00000000" w:rsidP="00000000" w:rsidRDefault="00000000" w:rsidRPr="00000000" w14:paraId="0000000C">
      <w:pPr>
        <w:spacing w:line="276" w:lineRule="auto"/>
        <w:ind w:left="360" w:firstLine="0"/>
        <w:rPr/>
      </w:pPr>
      <w:r w:rsidDel="00000000" w:rsidR="00000000" w:rsidRPr="00000000">
        <w:rPr>
          <w:b w:val="1"/>
          <w:rtl w:val="0"/>
        </w:rPr>
        <w:t xml:space="preserve">Po Box:</w:t>
      </w:r>
      <w:r w:rsidDel="00000000" w:rsidR="00000000" w:rsidRPr="00000000">
        <w:rPr>
          <w:rtl w:val="0"/>
        </w:rPr>
        <w:t xml:space="preserve"> 14455-364</w:t>
      </w:r>
    </w:p>
    <w:p w:rsidR="00000000" w:rsidDel="00000000" w:rsidP="00000000" w:rsidRDefault="00000000" w:rsidRPr="00000000" w14:paraId="0000000D">
      <w:pPr>
        <w:spacing w:line="276" w:lineRule="auto"/>
        <w:ind w:left="360" w:firstLine="0"/>
        <w:rPr/>
      </w:pPr>
      <w:r w:rsidDel="00000000" w:rsidR="00000000" w:rsidRPr="00000000">
        <w:rPr>
          <w:b w:val="1"/>
          <w:rtl w:val="0"/>
        </w:rPr>
        <w:t xml:space="preserve">Phone:</w:t>
      </w:r>
      <w:r w:rsidDel="00000000" w:rsidR="00000000" w:rsidRPr="00000000">
        <w:rPr>
          <w:rtl w:val="0"/>
        </w:rPr>
        <w:t xml:space="preserve"> +98-21-66507056</w:t>
      </w:r>
    </w:p>
    <w:p w:rsidR="00000000" w:rsidDel="00000000" w:rsidP="00000000" w:rsidRDefault="00000000" w:rsidRPr="00000000" w14:paraId="0000000E">
      <w:pPr>
        <w:spacing w:line="276" w:lineRule="auto"/>
        <w:ind w:left="360" w:firstLine="0"/>
        <w:rPr/>
      </w:pPr>
      <w:r w:rsidDel="00000000" w:rsidR="00000000" w:rsidRPr="00000000">
        <w:rPr>
          <w:b w:val="1"/>
          <w:rtl w:val="0"/>
        </w:rPr>
        <w:t xml:space="preserve">Fax:</w:t>
      </w:r>
      <w:r w:rsidDel="00000000" w:rsidR="00000000" w:rsidRPr="00000000">
        <w:rPr>
          <w:rtl w:val="0"/>
        </w:rPr>
        <w:t xml:space="preserve"> +98-21-66506864</w:t>
      </w:r>
    </w:p>
    <w:p w:rsidR="00000000" w:rsidDel="00000000" w:rsidP="00000000" w:rsidRDefault="00000000" w:rsidRPr="00000000" w14:paraId="0000000F">
      <w:pPr>
        <w:spacing w:line="276" w:lineRule="auto"/>
        <w:ind w:left="360" w:firstLine="0"/>
        <w:rPr/>
      </w:pPr>
      <w:r w:rsidDel="00000000" w:rsidR="00000000" w:rsidRPr="00000000">
        <w:rPr>
          <w:b w:val="1"/>
          <w:rtl w:val="0"/>
        </w:rPr>
        <w:t xml:space="preserve">Email:</w:t>
      </w:r>
      <w:r w:rsidDel="00000000" w:rsidR="00000000" w:rsidRPr="00000000">
        <w:rPr>
          <w:rtl w:val="0"/>
        </w:rPr>
        <w:t xml:space="preserve"> </w:t>
      </w:r>
      <w:hyperlink r:id="rId6">
        <w:r w:rsidDel="00000000" w:rsidR="00000000" w:rsidRPr="00000000">
          <w:rPr>
            <w:color w:val="0000ff"/>
            <w:u w:val="single"/>
            <w:rtl w:val="0"/>
          </w:rPr>
          <w:t xml:space="preserve">mtalebitaher2000@yahoo.com</w:t>
        </w:r>
      </w:hyperlink>
      <w:r w:rsidDel="00000000" w:rsidR="00000000" w:rsidRPr="00000000">
        <w:rPr>
          <w:rtl w:val="0"/>
        </w:rPr>
        <w:t xml:space="preserve">, talebitaher.m@iums.ac.ir</w:t>
      </w:r>
    </w:p>
    <w:p w:rsidR="00000000" w:rsidDel="00000000" w:rsidP="00000000" w:rsidRDefault="00000000" w:rsidRPr="00000000" w14:paraId="00000010">
      <w:pPr>
        <w:spacing w:line="276" w:lineRule="auto"/>
        <w:ind w:left="360" w:firstLine="0"/>
        <w:rPr/>
      </w:pPr>
      <w:r w:rsidDel="00000000" w:rsidR="00000000" w:rsidRPr="00000000">
        <w:rPr>
          <w:rtl w:val="0"/>
        </w:rPr>
      </w:r>
    </w:p>
    <w:p w:rsidR="00000000" w:rsidDel="00000000" w:rsidP="00000000" w:rsidRDefault="00000000" w:rsidRPr="00000000" w14:paraId="00000011">
      <w:pPr>
        <w:spacing w:line="276" w:lineRule="auto"/>
        <w:ind w:left="360" w:firstLine="0"/>
        <w:rPr/>
      </w:pPr>
      <w:r w:rsidDel="00000000" w:rsidR="00000000" w:rsidRPr="00000000">
        <w:rPr>
          <w:rtl w:val="0"/>
        </w:rPr>
      </w:r>
    </w:p>
    <w:p w:rsidR="00000000" w:rsidDel="00000000" w:rsidP="00000000" w:rsidRDefault="00000000" w:rsidRPr="00000000" w14:paraId="00000012">
      <w:pPr>
        <w:numPr>
          <w:ilvl w:val="0"/>
          <w:numId w:val="1"/>
        </w:numPr>
        <w:spacing w:line="276" w:lineRule="auto"/>
        <w:ind w:left="862" w:hanging="720"/>
        <w:rPr>
          <w:b w:val="1"/>
        </w:rPr>
      </w:pPr>
      <w:r w:rsidDel="00000000" w:rsidR="00000000" w:rsidRPr="00000000">
        <w:rPr>
          <w:b w:val="1"/>
          <w:rtl w:val="0"/>
        </w:rPr>
        <w:t xml:space="preserve">Scientific position:</w:t>
      </w:r>
    </w:p>
    <w:p w:rsidR="00000000" w:rsidDel="00000000" w:rsidP="00000000" w:rsidRDefault="00000000" w:rsidRPr="00000000" w14:paraId="00000013">
      <w:pPr>
        <w:numPr>
          <w:ilvl w:val="0"/>
          <w:numId w:val="2"/>
        </w:numPr>
        <w:spacing w:line="276" w:lineRule="auto"/>
        <w:ind w:left="840" w:hanging="360"/>
        <w:rPr/>
      </w:pPr>
      <w:r w:rsidDel="00000000" w:rsidR="00000000" w:rsidRPr="00000000">
        <w:rPr>
          <w:rtl w:val="0"/>
        </w:rPr>
        <w:t xml:space="preserve"> Professor, Infectious diseases department, Iran University of  Medical Sciences</w:t>
      </w:r>
    </w:p>
    <w:p w:rsidR="00000000" w:rsidDel="00000000" w:rsidP="00000000" w:rsidRDefault="00000000" w:rsidRPr="00000000" w14:paraId="00000014">
      <w:pPr>
        <w:numPr>
          <w:ilvl w:val="0"/>
          <w:numId w:val="2"/>
        </w:numPr>
        <w:spacing w:line="276" w:lineRule="auto"/>
        <w:ind w:left="840" w:hanging="360"/>
        <w:rPr/>
      </w:pPr>
      <w:r w:rsidDel="00000000" w:rsidR="00000000" w:rsidRPr="00000000">
        <w:rPr>
          <w:rtl w:val="0"/>
        </w:rPr>
        <w:t xml:space="preserve">Member of Iranian society of infectious diseases</w:t>
      </w:r>
    </w:p>
    <w:p w:rsidR="00000000" w:rsidDel="00000000" w:rsidP="00000000" w:rsidRDefault="00000000" w:rsidRPr="00000000" w14:paraId="00000015">
      <w:pPr>
        <w:numPr>
          <w:ilvl w:val="0"/>
          <w:numId w:val="2"/>
        </w:numPr>
        <w:spacing w:line="276" w:lineRule="auto"/>
        <w:ind w:left="840" w:hanging="360"/>
        <w:rPr/>
      </w:pPr>
      <w:r w:rsidDel="00000000" w:rsidR="00000000" w:rsidRPr="00000000">
        <w:rPr>
          <w:rtl w:val="0"/>
        </w:rPr>
        <w:t xml:space="preserve">Member of antimicrobial resistant research center, Iran University of Medical sciences.</w:t>
      </w:r>
    </w:p>
    <w:p w:rsidR="00000000" w:rsidDel="00000000" w:rsidP="00000000" w:rsidRDefault="00000000" w:rsidRPr="00000000" w14:paraId="00000016">
      <w:pPr>
        <w:numPr>
          <w:ilvl w:val="0"/>
          <w:numId w:val="2"/>
        </w:numPr>
        <w:spacing w:line="276" w:lineRule="auto"/>
        <w:ind w:left="840" w:hanging="360"/>
        <w:rPr/>
      </w:pPr>
      <w:r w:rsidDel="00000000" w:rsidR="00000000" w:rsidRPr="00000000">
        <w:rPr>
          <w:rtl w:val="0"/>
        </w:rPr>
        <w:t xml:space="preserve">Infectious disease consultant in kidney transplant ward, Rasoul-e-akram hospital, Tehran, Iran.</w:t>
      </w:r>
    </w:p>
    <w:p w:rsidR="00000000" w:rsidDel="00000000" w:rsidP="00000000" w:rsidRDefault="00000000" w:rsidRPr="00000000" w14:paraId="00000017">
      <w:pPr>
        <w:numPr>
          <w:ilvl w:val="0"/>
          <w:numId w:val="2"/>
        </w:numPr>
        <w:spacing w:line="276" w:lineRule="auto"/>
        <w:ind w:left="840" w:hanging="360"/>
        <w:rPr/>
      </w:pPr>
      <w:r w:rsidDel="00000000" w:rsidR="00000000" w:rsidRPr="00000000">
        <w:rPr>
          <w:rtl w:val="0"/>
        </w:rPr>
        <w:t xml:space="preserve">Scientific reviewer for Iranian Journal of clinical infectious diseases</w:t>
      </w:r>
    </w:p>
    <w:p w:rsidR="00000000" w:rsidDel="00000000" w:rsidP="00000000" w:rsidRDefault="00000000" w:rsidRPr="00000000" w14:paraId="00000018">
      <w:pPr>
        <w:numPr>
          <w:ilvl w:val="0"/>
          <w:numId w:val="2"/>
        </w:numPr>
        <w:spacing w:line="276" w:lineRule="auto"/>
        <w:ind w:left="840" w:hanging="360"/>
        <w:rPr/>
      </w:pPr>
      <w:r w:rsidDel="00000000" w:rsidR="00000000" w:rsidRPr="00000000">
        <w:rPr>
          <w:rtl w:val="0"/>
        </w:rPr>
        <w:t xml:space="preserve">Scientific reviewer for Razi journal, Iran university of medical sciences</w:t>
      </w:r>
    </w:p>
    <w:p w:rsidR="00000000" w:rsidDel="00000000" w:rsidP="00000000" w:rsidRDefault="00000000" w:rsidRPr="00000000" w14:paraId="00000019">
      <w:pPr>
        <w:numPr>
          <w:ilvl w:val="0"/>
          <w:numId w:val="2"/>
        </w:numPr>
        <w:spacing w:line="276" w:lineRule="auto"/>
        <w:ind w:left="840" w:hanging="360"/>
        <w:rPr/>
      </w:pPr>
      <w:r w:rsidDel="00000000" w:rsidR="00000000" w:rsidRPr="00000000">
        <w:rPr>
          <w:rtl w:val="0"/>
        </w:rPr>
        <w:t xml:space="preserve">Scientific reviewer for AIDS&amp; Behaviour Journal</w:t>
      </w:r>
    </w:p>
    <w:p w:rsidR="00000000" w:rsidDel="00000000" w:rsidP="00000000" w:rsidRDefault="00000000" w:rsidRPr="00000000" w14:paraId="0000001A">
      <w:pPr>
        <w:numPr>
          <w:ilvl w:val="0"/>
          <w:numId w:val="2"/>
        </w:numPr>
        <w:spacing w:line="276" w:lineRule="auto"/>
        <w:ind w:left="840" w:hanging="360"/>
        <w:rPr/>
      </w:pPr>
      <w:r w:rsidDel="00000000" w:rsidR="00000000" w:rsidRPr="00000000">
        <w:rPr>
          <w:rtl w:val="0"/>
        </w:rPr>
        <w:t xml:space="preserve">Scientific reviewer for Iranian Journal of Pediatric</w:t>
      </w:r>
    </w:p>
    <w:p w:rsidR="00000000" w:rsidDel="00000000" w:rsidP="00000000" w:rsidRDefault="00000000" w:rsidRPr="00000000" w14:paraId="0000001B">
      <w:pPr>
        <w:numPr>
          <w:ilvl w:val="0"/>
          <w:numId w:val="2"/>
        </w:numPr>
        <w:spacing w:line="276" w:lineRule="auto"/>
        <w:ind w:left="840" w:hanging="360"/>
        <w:rPr/>
      </w:pPr>
      <w:r w:rsidDel="00000000" w:rsidR="00000000" w:rsidRPr="00000000">
        <w:rPr>
          <w:rtl w:val="0"/>
        </w:rPr>
        <w:t xml:space="preserve">Scientific reviewer for Iranian Journal of Microbiology</w:t>
      </w:r>
    </w:p>
    <w:p w:rsidR="00000000" w:rsidDel="00000000" w:rsidP="00000000" w:rsidRDefault="00000000" w:rsidRPr="00000000" w14:paraId="0000001C">
      <w:pPr>
        <w:numPr>
          <w:ilvl w:val="0"/>
          <w:numId w:val="2"/>
        </w:numPr>
        <w:spacing w:line="276" w:lineRule="auto"/>
        <w:ind w:left="840" w:hanging="360"/>
        <w:rPr/>
      </w:pPr>
      <w:r w:rsidDel="00000000" w:rsidR="00000000" w:rsidRPr="00000000">
        <w:rPr>
          <w:rtl w:val="0"/>
        </w:rPr>
        <w:t xml:space="preserve">Scientific reviewer for PloS one Journal</w:t>
      </w:r>
    </w:p>
    <w:p w:rsidR="00000000" w:rsidDel="00000000" w:rsidP="00000000" w:rsidRDefault="00000000" w:rsidRPr="00000000" w14:paraId="0000001D">
      <w:pPr>
        <w:numPr>
          <w:ilvl w:val="0"/>
          <w:numId w:val="2"/>
        </w:numPr>
        <w:spacing w:line="276" w:lineRule="auto"/>
        <w:ind w:left="840" w:hanging="360"/>
        <w:rPr/>
      </w:pPr>
      <w:r w:rsidDel="00000000" w:rsidR="00000000" w:rsidRPr="00000000">
        <w:rPr>
          <w:rtl w:val="0"/>
        </w:rPr>
        <w:t xml:space="preserve">Scientific reviewer for Iranian Journal of Pathology</w:t>
      </w:r>
    </w:p>
    <w:p w:rsidR="00000000" w:rsidDel="00000000" w:rsidP="00000000" w:rsidRDefault="00000000" w:rsidRPr="00000000" w14:paraId="0000001E">
      <w:pPr>
        <w:numPr>
          <w:ilvl w:val="0"/>
          <w:numId w:val="2"/>
        </w:numPr>
        <w:spacing w:line="276" w:lineRule="auto"/>
        <w:ind w:left="840" w:hanging="360"/>
        <w:rPr/>
      </w:pPr>
      <w:r w:rsidDel="00000000" w:rsidR="00000000" w:rsidRPr="00000000">
        <w:rPr>
          <w:rtl w:val="0"/>
        </w:rPr>
        <w:t xml:space="preserve">Member of the board of Infectious Diseases from 2016 until now</w:t>
      </w:r>
    </w:p>
    <w:p w:rsidR="00000000" w:rsidDel="00000000" w:rsidP="00000000" w:rsidRDefault="00000000" w:rsidRPr="00000000" w14:paraId="0000001F">
      <w:pPr>
        <w:numPr>
          <w:ilvl w:val="0"/>
          <w:numId w:val="2"/>
        </w:numPr>
        <w:spacing w:line="276" w:lineRule="auto"/>
        <w:ind w:left="840" w:hanging="360"/>
        <w:rPr/>
      </w:pPr>
      <w:r w:rsidDel="00000000" w:rsidR="00000000" w:rsidRPr="00000000">
        <w:rPr>
          <w:rtl w:val="0"/>
        </w:rPr>
        <w:t xml:space="preserve">Head of  infectious diseases department from 2018 until now</w:t>
      </w:r>
    </w:p>
    <w:p w:rsidR="00000000" w:rsidDel="00000000" w:rsidP="00000000" w:rsidRDefault="00000000" w:rsidRPr="00000000" w14:paraId="00000020">
      <w:pPr>
        <w:spacing w:line="276" w:lineRule="auto"/>
        <w:ind w:left="840" w:firstLine="0"/>
        <w:rPr/>
      </w:pPr>
      <w:r w:rsidDel="00000000" w:rsidR="00000000" w:rsidRPr="00000000">
        <w:rPr>
          <w:rtl w:val="0"/>
        </w:rPr>
      </w:r>
    </w:p>
    <w:p w:rsidR="00000000" w:rsidDel="00000000" w:rsidP="00000000" w:rsidRDefault="00000000" w:rsidRPr="00000000" w14:paraId="00000021">
      <w:pPr>
        <w:numPr>
          <w:ilvl w:val="0"/>
          <w:numId w:val="1"/>
        </w:numPr>
        <w:spacing w:line="276" w:lineRule="auto"/>
        <w:ind w:left="862" w:hanging="720"/>
        <w:rPr>
          <w:b w:val="1"/>
        </w:rPr>
      </w:pPr>
      <w:r w:rsidDel="00000000" w:rsidR="00000000" w:rsidRPr="00000000">
        <w:rPr>
          <w:b w:val="1"/>
          <w:rtl w:val="0"/>
        </w:rPr>
        <w:t xml:space="preserve">Education</w:t>
      </w:r>
    </w:p>
    <w:p w:rsidR="00000000" w:rsidDel="00000000" w:rsidP="00000000" w:rsidRDefault="00000000" w:rsidRPr="00000000" w14:paraId="00000022">
      <w:pPr>
        <w:spacing w:line="276" w:lineRule="auto"/>
        <w:ind w:left="360" w:firstLine="0"/>
        <w:rPr/>
      </w:pPr>
      <w:r w:rsidDel="00000000" w:rsidR="00000000" w:rsidRPr="00000000">
        <w:rPr>
          <w:b w:val="1"/>
          <w:rtl w:val="0"/>
        </w:rPr>
        <w:t xml:space="preserve">    1.  </w:t>
      </w:r>
      <w:r w:rsidDel="00000000" w:rsidR="00000000" w:rsidRPr="00000000">
        <w:rPr>
          <w:rtl w:val="0"/>
        </w:rPr>
        <w:t xml:space="preserve">MD</w:t>
      </w:r>
      <w:r w:rsidDel="00000000" w:rsidR="00000000" w:rsidRPr="00000000">
        <w:rPr>
          <w:b w:val="1"/>
          <w:rtl w:val="0"/>
        </w:rPr>
        <w:t xml:space="preserve">: </w:t>
      </w:r>
      <w:r w:rsidDel="00000000" w:rsidR="00000000" w:rsidRPr="00000000">
        <w:rPr>
          <w:rtl w:val="0"/>
        </w:rPr>
        <w:t xml:space="preserve">Iran university of medical sciences 1995</w:t>
      </w:r>
    </w:p>
    <w:p w:rsidR="00000000" w:rsidDel="00000000" w:rsidP="00000000" w:rsidRDefault="00000000" w:rsidRPr="00000000" w14:paraId="00000023">
      <w:pPr>
        <w:spacing w:line="276" w:lineRule="auto"/>
        <w:ind w:left="360" w:firstLine="0"/>
        <w:rPr/>
      </w:pPr>
      <w:r w:rsidDel="00000000" w:rsidR="00000000" w:rsidRPr="00000000">
        <w:rPr>
          <w:b w:val="1"/>
          <w:rtl w:val="0"/>
        </w:rPr>
        <w:t xml:space="preserve">    2</w:t>
      </w:r>
      <w:r w:rsidDel="00000000" w:rsidR="00000000" w:rsidRPr="00000000">
        <w:rPr>
          <w:rtl w:val="0"/>
        </w:rPr>
        <w:t xml:space="preserve">.  Iranian board certification in infectious diseases,  Tehran university of medical sciences 1999.</w:t>
      </w:r>
    </w:p>
    <w:p w:rsidR="00000000" w:rsidDel="00000000" w:rsidP="00000000" w:rsidRDefault="00000000" w:rsidRPr="00000000" w14:paraId="00000024">
      <w:pPr>
        <w:spacing w:line="276" w:lineRule="auto"/>
        <w:ind w:left="360" w:firstLine="0"/>
        <w:rPr/>
      </w:pPr>
      <w:r w:rsidDel="00000000" w:rsidR="00000000" w:rsidRPr="00000000">
        <w:rPr>
          <w:rtl w:val="0"/>
        </w:rPr>
      </w:r>
    </w:p>
    <w:p w:rsidR="00000000" w:rsidDel="00000000" w:rsidP="00000000" w:rsidRDefault="00000000" w:rsidRPr="00000000" w14:paraId="00000025">
      <w:pPr>
        <w:numPr>
          <w:ilvl w:val="0"/>
          <w:numId w:val="1"/>
        </w:numPr>
        <w:spacing w:line="276" w:lineRule="auto"/>
        <w:ind w:left="862" w:hanging="720"/>
        <w:rPr>
          <w:b w:val="1"/>
        </w:rPr>
      </w:pPr>
      <w:r w:rsidDel="00000000" w:rsidR="00000000" w:rsidRPr="00000000">
        <w:rPr>
          <w:b w:val="1"/>
          <w:rtl w:val="0"/>
        </w:rPr>
        <w:t xml:space="preserve">Working experience:</w:t>
      </w:r>
    </w:p>
    <w:p w:rsidR="00000000" w:rsidDel="00000000" w:rsidP="00000000" w:rsidRDefault="00000000" w:rsidRPr="00000000" w14:paraId="00000026">
      <w:pPr>
        <w:numPr>
          <w:ilvl w:val="0"/>
          <w:numId w:val="3"/>
        </w:numPr>
        <w:spacing w:line="276" w:lineRule="auto"/>
        <w:ind w:left="1020" w:hanging="360"/>
        <w:rPr/>
      </w:pPr>
      <w:r w:rsidDel="00000000" w:rsidR="00000000" w:rsidRPr="00000000">
        <w:rPr>
          <w:rtl w:val="0"/>
        </w:rPr>
        <w:t xml:space="preserve">Qazvin university of medical sciences, Iran. 1999-2000</w:t>
      </w:r>
    </w:p>
    <w:p w:rsidR="00000000" w:rsidDel="00000000" w:rsidP="00000000" w:rsidRDefault="00000000" w:rsidRPr="00000000" w14:paraId="00000027">
      <w:pPr>
        <w:spacing w:line="276" w:lineRule="auto"/>
        <w:ind w:left="1020" w:firstLine="0"/>
        <w:rPr/>
      </w:pPr>
      <w:r w:rsidDel="00000000" w:rsidR="00000000" w:rsidRPr="00000000">
        <w:rPr>
          <w:rtl w:val="0"/>
        </w:rPr>
        <w:t xml:space="preserve">Iran university of medical sciences, 2000 till now.</w:t>
      </w:r>
    </w:p>
    <w:p w:rsidR="00000000" w:rsidDel="00000000" w:rsidP="00000000" w:rsidRDefault="00000000" w:rsidRPr="00000000" w14:paraId="00000028">
      <w:pPr>
        <w:numPr>
          <w:ilvl w:val="0"/>
          <w:numId w:val="1"/>
        </w:numPr>
        <w:spacing w:line="276" w:lineRule="auto"/>
        <w:ind w:left="862" w:hanging="720"/>
        <w:rPr>
          <w:b w:val="1"/>
        </w:rPr>
      </w:pPr>
      <w:r w:rsidDel="00000000" w:rsidR="00000000" w:rsidRPr="00000000">
        <w:rPr>
          <w:b w:val="1"/>
          <w:rtl w:val="0"/>
        </w:rPr>
        <w:t xml:space="preserve">Teaching experience:</w:t>
      </w:r>
    </w:p>
    <w:p w:rsidR="00000000" w:rsidDel="00000000" w:rsidP="00000000" w:rsidRDefault="00000000" w:rsidRPr="00000000" w14:paraId="00000029">
      <w:pPr>
        <w:spacing w:line="276" w:lineRule="auto"/>
        <w:ind w:left="360" w:firstLine="0"/>
        <w:rPr>
          <w:b w:val="1"/>
        </w:rPr>
      </w:pPr>
      <w:r w:rsidDel="00000000" w:rsidR="00000000" w:rsidRPr="00000000">
        <w:rPr>
          <w:b w:val="1"/>
          <w:rtl w:val="0"/>
        </w:rPr>
        <w:t xml:space="preserve">      1</w:t>
      </w:r>
      <w:r w:rsidDel="00000000" w:rsidR="00000000" w:rsidRPr="00000000">
        <w:rPr>
          <w:rtl w:val="0"/>
        </w:rPr>
        <w:t xml:space="preserve">. Everyday teaching to medical students, Interns, residents at Rasoul-e-akram General Teaching Hospital</w:t>
      </w:r>
      <w:r w:rsidDel="00000000" w:rsidR="00000000" w:rsidRPr="00000000">
        <w:rPr>
          <w:b w:val="1"/>
          <w:rtl w:val="0"/>
        </w:rPr>
        <w:t xml:space="preserve">.</w:t>
      </w:r>
    </w:p>
    <w:p w:rsidR="00000000" w:rsidDel="00000000" w:rsidP="00000000" w:rsidRDefault="00000000" w:rsidRPr="00000000" w14:paraId="0000002A">
      <w:pPr>
        <w:spacing w:line="276" w:lineRule="auto"/>
        <w:rPr/>
      </w:pPr>
      <w:r w:rsidDel="00000000" w:rsidR="00000000" w:rsidRPr="00000000">
        <w:rPr>
          <w:rtl w:val="0"/>
        </w:rPr>
        <w:t xml:space="preserve">         </w:t>
      </w:r>
    </w:p>
    <w:p w:rsidR="00000000" w:rsidDel="00000000" w:rsidP="00000000" w:rsidRDefault="00000000" w:rsidRPr="00000000" w14:paraId="0000002B">
      <w:pPr>
        <w:numPr>
          <w:ilvl w:val="0"/>
          <w:numId w:val="1"/>
        </w:numPr>
        <w:spacing w:line="276" w:lineRule="auto"/>
        <w:ind w:left="862" w:hanging="720"/>
        <w:rPr>
          <w:b w:val="1"/>
        </w:rPr>
      </w:pPr>
      <w:r w:rsidDel="00000000" w:rsidR="00000000" w:rsidRPr="00000000">
        <w:rPr>
          <w:b w:val="1"/>
          <w:rtl w:val="0"/>
        </w:rPr>
        <w:t xml:space="preserve"> Invited speaker and presentations at scientific meeting:</w:t>
      </w:r>
    </w:p>
    <w:p w:rsidR="00000000" w:rsidDel="00000000" w:rsidP="00000000" w:rsidRDefault="00000000" w:rsidRPr="00000000" w14:paraId="0000002C">
      <w:pPr>
        <w:bidi w:val="1"/>
        <w:spacing w:line="276" w:lineRule="auto"/>
        <w:rPr/>
      </w:pPr>
      <w:r w:rsidDel="00000000" w:rsidR="00000000" w:rsidRPr="00000000">
        <w:rPr>
          <w:rtl w:val="0"/>
        </w:rPr>
      </w:r>
    </w:p>
    <w:p w:rsidR="00000000" w:rsidDel="00000000" w:rsidP="00000000" w:rsidRDefault="00000000" w:rsidRPr="00000000" w14:paraId="0000002D">
      <w:pPr>
        <w:bidi w:val="1"/>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1-Multidrug resistant typhoid fever and its importance in poltable water disinfection. Asian conference on water and wastewater management, Tehran, Iran 1998.(oral presentation)</w:t>
      </w:r>
    </w:p>
    <w:p w:rsidR="00000000" w:rsidDel="00000000" w:rsidP="00000000" w:rsidRDefault="00000000" w:rsidRPr="00000000" w14:paraId="0000002F">
      <w:pPr>
        <w:spacing w:line="276" w:lineRule="auto"/>
        <w:rPr/>
      </w:pPr>
      <w:r w:rsidDel="00000000" w:rsidR="00000000" w:rsidRPr="00000000">
        <w:rPr>
          <w:rtl w:val="0"/>
        </w:rPr>
        <w:t xml:space="preserve">2-Invasive pulmonary aspergillosis in immunocompromised patient.23</w:t>
      </w:r>
      <w:r w:rsidDel="00000000" w:rsidR="00000000" w:rsidRPr="00000000">
        <w:rPr>
          <w:vertAlign w:val="superscript"/>
          <w:rtl w:val="0"/>
        </w:rPr>
        <w:t xml:space="preserve">rd</w:t>
      </w:r>
      <w:r w:rsidDel="00000000" w:rsidR="00000000" w:rsidRPr="00000000">
        <w:rPr>
          <w:rtl w:val="0"/>
        </w:rPr>
        <w:t xml:space="preserve"> middle east regional congress,Tehran, Iran 1998.(poster presentation)</w:t>
      </w:r>
    </w:p>
    <w:p w:rsidR="00000000" w:rsidDel="00000000" w:rsidP="00000000" w:rsidRDefault="00000000" w:rsidRPr="00000000" w14:paraId="00000030">
      <w:pPr>
        <w:spacing w:line="276" w:lineRule="auto"/>
        <w:rPr/>
      </w:pPr>
      <w:r w:rsidDel="00000000" w:rsidR="00000000" w:rsidRPr="00000000">
        <w:rPr>
          <w:rtl w:val="0"/>
        </w:rPr>
        <w:t xml:space="preserve">3-The survey of neurobrucellosis from 1371-1376 in Qazvin. The 7</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medicine,1998.(poster presentation)</w:t>
      </w:r>
    </w:p>
    <w:p w:rsidR="00000000" w:rsidDel="00000000" w:rsidP="00000000" w:rsidRDefault="00000000" w:rsidRPr="00000000" w14:paraId="00000031">
      <w:pPr>
        <w:spacing w:line="276" w:lineRule="auto"/>
        <w:rPr/>
      </w:pPr>
      <w:r w:rsidDel="00000000" w:rsidR="00000000" w:rsidRPr="00000000">
        <w:rPr>
          <w:rtl w:val="0"/>
        </w:rPr>
        <w:t xml:space="preserve">4-A survey of cholera in Qazvin. The 8</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 Tehran, Iran1999.(poster presentation)</w:t>
      </w:r>
    </w:p>
    <w:p w:rsidR="00000000" w:rsidDel="00000000" w:rsidP="00000000" w:rsidRDefault="00000000" w:rsidRPr="00000000" w14:paraId="00000032">
      <w:pPr>
        <w:spacing w:line="276" w:lineRule="auto"/>
        <w:rPr/>
      </w:pPr>
      <w:r w:rsidDel="00000000" w:rsidR="00000000" w:rsidRPr="00000000">
        <w:rPr>
          <w:rtl w:val="0"/>
        </w:rPr>
        <w:t xml:space="preserve">5-Frequency of H.Pylori infection and gastric and duodenal lesions in patients admitted in firoozabadi hospital. The 9</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 Tehran, Iran 2000.(oral presentation)</w:t>
      </w:r>
    </w:p>
    <w:p w:rsidR="00000000" w:rsidDel="00000000" w:rsidP="00000000" w:rsidRDefault="00000000" w:rsidRPr="00000000" w14:paraId="00000033">
      <w:pPr>
        <w:spacing w:line="276" w:lineRule="auto"/>
        <w:rPr/>
      </w:pPr>
      <w:r w:rsidDel="00000000" w:rsidR="00000000" w:rsidRPr="00000000">
        <w:rPr>
          <w:rtl w:val="0"/>
        </w:rPr>
        <w:t xml:space="preserve">6-Disseminated TB presented by acute abdomen. The 14</w:t>
      </w:r>
      <w:r w:rsidDel="00000000" w:rsidR="00000000" w:rsidRPr="00000000">
        <w:rPr>
          <w:vertAlign w:val="superscript"/>
          <w:rtl w:val="0"/>
        </w:rPr>
        <w:t xml:space="preserve">th</w:t>
      </w:r>
      <w:r w:rsidDel="00000000" w:rsidR="00000000" w:rsidRPr="00000000">
        <w:rPr>
          <w:rtl w:val="0"/>
        </w:rPr>
        <w:t xml:space="preserve"> congress of Iranian internal medicine, Tehran,Iran 2001.(poster presentation)</w:t>
      </w:r>
    </w:p>
    <w:p w:rsidR="00000000" w:rsidDel="00000000" w:rsidP="00000000" w:rsidRDefault="00000000" w:rsidRPr="00000000" w14:paraId="00000034">
      <w:pPr>
        <w:spacing w:line="276" w:lineRule="auto"/>
        <w:rPr/>
      </w:pPr>
      <w:r w:rsidDel="00000000" w:rsidR="00000000" w:rsidRPr="00000000">
        <w:rPr>
          <w:rtl w:val="0"/>
        </w:rPr>
        <w:t xml:space="preserve">7-The survey of M. tuberculosis in patients suffering from pulmonary and extrapulmonary TB in Imam Khomeini hospital. The 12</w:t>
      </w:r>
      <w:r w:rsidDel="00000000" w:rsidR="00000000" w:rsidRPr="00000000">
        <w:rPr>
          <w:vertAlign w:val="superscript"/>
          <w:rtl w:val="0"/>
        </w:rPr>
        <w:t xml:space="preserve">th</w:t>
      </w:r>
      <w:r w:rsidDel="00000000" w:rsidR="00000000" w:rsidRPr="00000000">
        <w:rPr>
          <w:rtl w:val="0"/>
        </w:rPr>
        <w:t xml:space="preserve"> congress of Iranian internal medicine, Tehran, Iran 2003.(oral presentation)</w:t>
      </w:r>
    </w:p>
    <w:p w:rsidR="00000000" w:rsidDel="00000000" w:rsidP="00000000" w:rsidRDefault="00000000" w:rsidRPr="00000000" w14:paraId="00000035">
      <w:pPr>
        <w:spacing w:line="276" w:lineRule="auto"/>
        <w:rPr/>
      </w:pPr>
      <w:r w:rsidDel="00000000" w:rsidR="00000000" w:rsidRPr="00000000">
        <w:rPr>
          <w:rtl w:val="0"/>
        </w:rPr>
        <w:t xml:space="preserve">8- Epidemiologic survey on the spondylodiscitis. The 14</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 Tehran, Iran 2005.(poster presentation)</w:t>
      </w:r>
    </w:p>
    <w:p w:rsidR="00000000" w:rsidDel="00000000" w:rsidP="00000000" w:rsidRDefault="00000000" w:rsidRPr="00000000" w14:paraId="00000036">
      <w:pPr>
        <w:spacing w:line="276" w:lineRule="auto"/>
        <w:rPr/>
      </w:pPr>
      <w:r w:rsidDel="00000000" w:rsidR="00000000" w:rsidRPr="00000000">
        <w:rPr>
          <w:rtl w:val="0"/>
        </w:rPr>
        <w:t xml:space="preserve">9-The frequency of bacterial meningitis after brain surgery, Firoozgar hospital. The 14</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 Tehran, Iran 2005.(oral presentation)</w:t>
      </w:r>
    </w:p>
    <w:p w:rsidR="00000000" w:rsidDel="00000000" w:rsidP="00000000" w:rsidRDefault="00000000" w:rsidRPr="00000000" w14:paraId="00000037">
      <w:pPr>
        <w:spacing w:line="276" w:lineRule="auto"/>
        <w:rPr/>
      </w:pPr>
      <w:r w:rsidDel="00000000" w:rsidR="00000000" w:rsidRPr="00000000">
        <w:rPr>
          <w:rtl w:val="0"/>
        </w:rPr>
        <w:t xml:space="preserve">10- catheter associated UTI in Firoozgar ICU patients. Antimicrobial chemotherapy in clinical practice. Genova, Italy, 2005.(poster presentation).</w:t>
      </w:r>
    </w:p>
    <w:p w:rsidR="00000000" w:rsidDel="00000000" w:rsidP="00000000" w:rsidRDefault="00000000" w:rsidRPr="00000000" w14:paraId="00000038">
      <w:pPr>
        <w:spacing w:line="276" w:lineRule="auto"/>
        <w:rPr/>
      </w:pPr>
      <w:r w:rsidDel="00000000" w:rsidR="00000000" w:rsidRPr="00000000">
        <w:rPr>
          <w:rtl w:val="0"/>
        </w:rPr>
        <w:t xml:space="preserve">11-VAP :microbiology and identification of antimicrobial resistance pattern in two teaching hospitals.The 15</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 Tehran, Iran 2006.(oral presentation)</w:t>
      </w:r>
    </w:p>
    <w:p w:rsidR="00000000" w:rsidDel="00000000" w:rsidP="00000000" w:rsidRDefault="00000000" w:rsidRPr="00000000" w14:paraId="00000039">
      <w:pPr>
        <w:spacing w:line="276" w:lineRule="auto"/>
        <w:rPr/>
      </w:pPr>
      <w:r w:rsidDel="00000000" w:rsidR="00000000" w:rsidRPr="00000000">
        <w:rPr>
          <w:rtl w:val="0"/>
        </w:rPr>
        <w:t xml:space="preserve">12- Determination of Anti-HBs titer mean induced by HB vaccine among HCWs in Firoozgar hospital in Tehran. The 16</w:t>
      </w:r>
      <w:r w:rsidDel="00000000" w:rsidR="00000000" w:rsidRPr="00000000">
        <w:rPr>
          <w:vertAlign w:val="superscript"/>
          <w:rtl w:val="0"/>
        </w:rPr>
        <w:t xml:space="preserve">th</w:t>
      </w:r>
      <w:r w:rsidDel="00000000" w:rsidR="00000000" w:rsidRPr="00000000">
        <w:rPr>
          <w:rtl w:val="0"/>
        </w:rPr>
        <w:t xml:space="preserve"> ECCMID, Nice, France 2006.(poster presentation)</w:t>
      </w:r>
    </w:p>
    <w:p w:rsidR="00000000" w:rsidDel="00000000" w:rsidP="00000000" w:rsidRDefault="00000000" w:rsidRPr="00000000" w14:paraId="0000003A">
      <w:pPr>
        <w:spacing w:line="276" w:lineRule="auto"/>
        <w:rPr/>
      </w:pPr>
      <w:r w:rsidDel="00000000" w:rsidR="00000000" w:rsidRPr="00000000">
        <w:rPr>
          <w:rtl w:val="0"/>
        </w:rPr>
        <w:t xml:space="preserve">13-The survey of identification of causes of bloody diarrhea in patients admitted in Rasoul –e-akram hospital.The 17</w:t>
      </w:r>
      <w:r w:rsidDel="00000000" w:rsidR="00000000" w:rsidRPr="00000000">
        <w:rPr>
          <w:vertAlign w:val="superscript"/>
          <w:rtl w:val="0"/>
        </w:rPr>
        <w:t xml:space="preserve">th</w:t>
      </w:r>
      <w:r w:rsidDel="00000000" w:rsidR="00000000" w:rsidRPr="00000000">
        <w:rPr>
          <w:rtl w:val="0"/>
        </w:rPr>
        <w:t xml:space="preserve"> congress of Iranian internal medicine, Tehran, Iran 2006.(poster presentation)</w:t>
      </w:r>
    </w:p>
    <w:p w:rsidR="00000000" w:rsidDel="00000000" w:rsidP="00000000" w:rsidRDefault="00000000" w:rsidRPr="00000000" w14:paraId="0000003B">
      <w:pPr>
        <w:spacing w:line="276" w:lineRule="auto"/>
        <w:rPr/>
      </w:pPr>
      <w:r w:rsidDel="00000000" w:rsidR="00000000" w:rsidRPr="00000000">
        <w:rPr>
          <w:rtl w:val="0"/>
        </w:rPr>
        <w:t xml:space="preserve">14- Nosocomial UTI :incidence and identification of antimicrobial resistance pattern in two teaching hospitals. The 2</w:t>
      </w:r>
      <w:r w:rsidDel="00000000" w:rsidR="00000000" w:rsidRPr="00000000">
        <w:rPr>
          <w:vertAlign w:val="superscript"/>
          <w:rtl w:val="0"/>
        </w:rPr>
        <w:t xml:space="preserve">ed</w:t>
      </w:r>
      <w:r w:rsidDel="00000000" w:rsidR="00000000" w:rsidRPr="00000000">
        <w:rPr>
          <w:rtl w:val="0"/>
        </w:rPr>
        <w:t xml:space="preserve"> nosocomial infection congress,Tehran, Iran 2007.(poster presentation)</w:t>
      </w:r>
    </w:p>
    <w:p w:rsidR="00000000" w:rsidDel="00000000" w:rsidP="00000000" w:rsidRDefault="00000000" w:rsidRPr="00000000" w14:paraId="0000003C">
      <w:pPr>
        <w:spacing w:line="276" w:lineRule="auto"/>
        <w:rPr/>
      </w:pPr>
      <w:r w:rsidDel="00000000" w:rsidR="00000000" w:rsidRPr="00000000">
        <w:rPr>
          <w:rtl w:val="0"/>
        </w:rPr>
        <w:t xml:space="preserve">15- Frequency of H. Pylori infection in diabetic and non-diabetic patients.The  17</w:t>
      </w:r>
      <w:r w:rsidDel="00000000" w:rsidR="00000000" w:rsidRPr="00000000">
        <w:rPr>
          <w:vertAlign w:val="superscript"/>
          <w:rtl w:val="0"/>
        </w:rPr>
        <w:t xml:space="preserve">th</w:t>
      </w:r>
      <w:r w:rsidDel="00000000" w:rsidR="00000000" w:rsidRPr="00000000">
        <w:rPr>
          <w:rtl w:val="0"/>
        </w:rPr>
        <w:t xml:space="preserve">  congress on infectious diseases and tropical medicine, Tehran, Iran 2008.(oral presentation)</w:t>
      </w:r>
    </w:p>
    <w:p w:rsidR="00000000" w:rsidDel="00000000" w:rsidP="00000000" w:rsidRDefault="00000000" w:rsidRPr="00000000" w14:paraId="0000003D">
      <w:pPr>
        <w:spacing w:line="276" w:lineRule="auto"/>
        <w:rPr/>
      </w:pPr>
      <w:r w:rsidDel="00000000" w:rsidR="00000000" w:rsidRPr="00000000">
        <w:rPr>
          <w:rtl w:val="0"/>
        </w:rPr>
        <w:t xml:space="preserve">16- An epidemiological and clinical survey of 298 HIV positive patients in 3 centers, Tehran,Iran. The 18</w:t>
      </w:r>
      <w:r w:rsidDel="00000000" w:rsidR="00000000" w:rsidRPr="00000000">
        <w:rPr>
          <w:vertAlign w:val="superscript"/>
          <w:rtl w:val="0"/>
        </w:rPr>
        <w:t xml:space="preserve">th</w:t>
      </w:r>
      <w:r w:rsidDel="00000000" w:rsidR="00000000" w:rsidRPr="00000000">
        <w:rPr>
          <w:rtl w:val="0"/>
        </w:rPr>
        <w:t xml:space="preserve"> ECCMID , Barcelona, Spain 2008.</w:t>
      </w:r>
    </w:p>
    <w:p w:rsidR="00000000" w:rsidDel="00000000" w:rsidP="00000000" w:rsidRDefault="00000000" w:rsidRPr="00000000" w14:paraId="0000003E">
      <w:pPr>
        <w:spacing w:line="276" w:lineRule="auto"/>
        <w:rPr/>
      </w:pPr>
      <w:r w:rsidDel="00000000" w:rsidR="00000000" w:rsidRPr="00000000">
        <w:rPr>
          <w:rtl w:val="0"/>
        </w:rPr>
        <w:t xml:space="preserve">17- Accuracy of urea breath test to detection of H . pylori infection in patients with CRF </w:t>
      </w:r>
    </w:p>
    <w:p w:rsidR="00000000" w:rsidDel="00000000" w:rsidP="00000000" w:rsidRDefault="00000000" w:rsidRPr="00000000" w14:paraId="0000003F">
      <w:pPr>
        <w:spacing w:line="276" w:lineRule="auto"/>
        <w:rPr/>
      </w:pPr>
      <w:r w:rsidDel="00000000" w:rsidR="00000000" w:rsidRPr="00000000">
        <w:rPr>
          <w:rtl w:val="0"/>
        </w:rPr>
        <w:t xml:space="preserve">candidate for renal transplantation. The 20</w:t>
      </w:r>
      <w:r w:rsidDel="00000000" w:rsidR="00000000" w:rsidRPr="00000000">
        <w:rPr>
          <w:vertAlign w:val="superscript"/>
          <w:rtl w:val="0"/>
        </w:rPr>
        <w:t xml:space="preserve">th</w:t>
      </w:r>
      <w:r w:rsidDel="00000000" w:rsidR="00000000" w:rsidRPr="00000000">
        <w:rPr>
          <w:rtl w:val="0"/>
        </w:rPr>
        <w:t xml:space="preserve"> congress of internal medicine, 2009. (oral presentation)</w:t>
      </w:r>
    </w:p>
    <w:p w:rsidR="00000000" w:rsidDel="00000000" w:rsidP="00000000" w:rsidRDefault="00000000" w:rsidRPr="00000000" w14:paraId="00000040">
      <w:pPr>
        <w:spacing w:line="276" w:lineRule="auto"/>
        <w:rPr/>
      </w:pPr>
      <w:r w:rsidDel="00000000" w:rsidR="00000000" w:rsidRPr="00000000">
        <w:rPr>
          <w:rtl w:val="0"/>
        </w:rPr>
        <w:t xml:space="preserve">18- The survey of clinical and laboratory findindgs in patients with spondylodiscitis, Rasoul-e-akram hospital 1378-88. The 22</w:t>
      </w:r>
      <w:r w:rsidDel="00000000" w:rsidR="00000000" w:rsidRPr="00000000">
        <w:rPr>
          <w:vertAlign w:val="superscript"/>
          <w:rtl w:val="0"/>
        </w:rPr>
        <w:t xml:space="preserve">nd</w:t>
      </w:r>
      <w:r w:rsidDel="00000000" w:rsidR="00000000" w:rsidRPr="00000000">
        <w:rPr>
          <w:rtl w:val="0"/>
        </w:rPr>
        <w:t xml:space="preserve"> congress of internal medicine,Tehran, Iran 2011.(oral presentation). </w:t>
      </w:r>
    </w:p>
    <w:p w:rsidR="00000000" w:rsidDel="00000000" w:rsidP="00000000" w:rsidRDefault="00000000" w:rsidRPr="00000000" w14:paraId="00000041">
      <w:pPr>
        <w:spacing w:line="276" w:lineRule="auto"/>
        <w:rPr/>
      </w:pPr>
      <w:r w:rsidDel="00000000" w:rsidR="00000000" w:rsidRPr="00000000">
        <w:rPr>
          <w:rtl w:val="0"/>
        </w:rPr>
        <w:t xml:space="preserve">19- Ventilator associated pneumonia. The 22</w:t>
      </w:r>
      <w:r w:rsidDel="00000000" w:rsidR="00000000" w:rsidRPr="00000000">
        <w:rPr>
          <w:vertAlign w:val="superscript"/>
          <w:rtl w:val="0"/>
        </w:rPr>
        <w:t xml:space="preserve">nd</w:t>
      </w:r>
      <w:r w:rsidDel="00000000" w:rsidR="00000000" w:rsidRPr="00000000">
        <w:rPr>
          <w:rtl w:val="0"/>
        </w:rPr>
        <w:t xml:space="preserve"> congress of internal medicine,Tehran,Iran 2011(invited speaker). </w:t>
      </w:r>
    </w:p>
    <w:p w:rsidR="00000000" w:rsidDel="00000000" w:rsidP="00000000" w:rsidRDefault="00000000" w:rsidRPr="00000000" w14:paraId="00000042">
      <w:pPr>
        <w:spacing w:line="276" w:lineRule="auto"/>
        <w:rPr/>
      </w:pPr>
      <w:r w:rsidDel="00000000" w:rsidR="00000000" w:rsidRPr="00000000">
        <w:rPr>
          <w:rtl w:val="0"/>
        </w:rPr>
        <w:t xml:space="preserve">20- Catheter associated UTI: infection control. The 20</w:t>
      </w:r>
      <w:r w:rsidDel="00000000" w:rsidR="00000000" w:rsidRPr="00000000">
        <w:rPr>
          <w:vertAlign w:val="superscript"/>
          <w:rtl w:val="0"/>
        </w:rPr>
        <w:t xml:space="preserve">th</w:t>
      </w:r>
      <w:r w:rsidDel="00000000" w:rsidR="00000000" w:rsidRPr="00000000">
        <w:rPr>
          <w:rtl w:val="0"/>
        </w:rPr>
        <w:t xml:space="preserve"> congress of infectious diseases and tropical medicine, Tehran,Iran 2012(invited speaker).</w:t>
      </w:r>
    </w:p>
    <w:p w:rsidR="00000000" w:rsidDel="00000000" w:rsidP="00000000" w:rsidRDefault="00000000" w:rsidRPr="00000000" w14:paraId="00000043">
      <w:pPr>
        <w:spacing w:line="276" w:lineRule="auto"/>
        <w:rPr/>
      </w:pPr>
      <w:r w:rsidDel="00000000" w:rsidR="00000000" w:rsidRPr="00000000">
        <w:rPr>
          <w:rtl w:val="0"/>
        </w:rPr>
        <w:t xml:space="preserve">21- Varicella zoster virus antibody among patients candidate for renal transplantation. The 20</w:t>
      </w:r>
      <w:r w:rsidDel="00000000" w:rsidR="00000000" w:rsidRPr="00000000">
        <w:rPr>
          <w:vertAlign w:val="superscript"/>
          <w:rtl w:val="0"/>
        </w:rPr>
        <w:t xml:space="preserve">th</w:t>
      </w:r>
      <w:r w:rsidDel="00000000" w:rsidR="00000000" w:rsidRPr="00000000">
        <w:rPr>
          <w:rtl w:val="0"/>
        </w:rPr>
        <w:t xml:space="preserve"> congress of infectious diseases and tropical medicine, Tehran,Iran 2012(poster presentation).</w:t>
      </w:r>
    </w:p>
    <w:p w:rsidR="00000000" w:rsidDel="00000000" w:rsidP="00000000" w:rsidRDefault="00000000" w:rsidRPr="00000000" w14:paraId="00000044">
      <w:pPr>
        <w:spacing w:line="276" w:lineRule="auto"/>
        <w:rPr/>
      </w:pPr>
      <w:r w:rsidDel="00000000" w:rsidR="00000000" w:rsidRPr="00000000">
        <w:rPr>
          <w:rtl w:val="0"/>
        </w:rPr>
        <w:t xml:space="preserve">22. Blood stream infection. Infection control programme in Rasoul-e-akram hospital 2012.(speaker)</w:t>
      </w:r>
    </w:p>
    <w:p w:rsidR="00000000" w:rsidDel="00000000" w:rsidP="00000000" w:rsidRDefault="00000000" w:rsidRPr="00000000" w14:paraId="00000045">
      <w:pPr>
        <w:spacing w:line="276" w:lineRule="auto"/>
        <w:rPr/>
      </w:pPr>
      <w:r w:rsidDel="00000000" w:rsidR="00000000" w:rsidRPr="00000000">
        <w:rPr>
          <w:rtl w:val="0"/>
        </w:rPr>
        <w:t xml:space="preserve">23. PCT in diabetic foot infection. The 23</w:t>
      </w:r>
      <w:r w:rsidDel="00000000" w:rsidR="00000000" w:rsidRPr="00000000">
        <w:rPr>
          <w:vertAlign w:val="superscript"/>
          <w:rtl w:val="0"/>
        </w:rPr>
        <w:t xml:space="preserve">rd</w:t>
      </w:r>
      <w:r w:rsidDel="00000000" w:rsidR="00000000" w:rsidRPr="00000000">
        <w:rPr>
          <w:rtl w:val="0"/>
        </w:rPr>
        <w:t xml:space="preserve"> congress of Iranian  internal medicine ,Tehran, Iran 2012(oral presentation).</w:t>
      </w:r>
    </w:p>
    <w:p w:rsidR="00000000" w:rsidDel="00000000" w:rsidP="00000000" w:rsidRDefault="00000000" w:rsidRPr="00000000" w14:paraId="00000046">
      <w:pPr>
        <w:spacing w:line="276" w:lineRule="auto"/>
        <w:rPr/>
      </w:pPr>
      <w:r w:rsidDel="00000000" w:rsidR="00000000" w:rsidRPr="00000000">
        <w:rPr>
          <w:rtl w:val="0"/>
        </w:rPr>
        <w:t xml:space="preserve">24. Staphylococcal infection. Seminar of multidrug resistant S. aureus. Meigoon,Iran,  2012(invited speaker).</w:t>
      </w:r>
    </w:p>
    <w:p w:rsidR="00000000" w:rsidDel="00000000" w:rsidP="00000000" w:rsidRDefault="00000000" w:rsidRPr="00000000" w14:paraId="00000047">
      <w:pPr>
        <w:spacing w:line="276" w:lineRule="auto"/>
        <w:rPr/>
      </w:pPr>
      <w:r w:rsidDel="00000000" w:rsidR="00000000" w:rsidRPr="00000000">
        <w:rPr>
          <w:rtl w:val="0"/>
        </w:rPr>
        <w:t xml:space="preserve">25. Antibiotics in the elderly patients. The 21</w:t>
      </w:r>
      <w:r w:rsidDel="00000000" w:rsidR="00000000" w:rsidRPr="00000000">
        <w:rPr>
          <w:vertAlign w:val="superscript"/>
          <w:rtl w:val="0"/>
        </w:rPr>
        <w:t xml:space="preserve">st</w:t>
      </w:r>
      <w:r w:rsidDel="00000000" w:rsidR="00000000" w:rsidRPr="00000000">
        <w:rPr>
          <w:rtl w:val="0"/>
        </w:rPr>
        <w:t xml:space="preserve"> congress of infectious diseases and tropical medicine, Tehran,Iran 2013(invited speaker).</w:t>
      </w:r>
    </w:p>
    <w:p w:rsidR="00000000" w:rsidDel="00000000" w:rsidP="00000000" w:rsidRDefault="00000000" w:rsidRPr="00000000" w14:paraId="00000048">
      <w:pPr>
        <w:spacing w:line="276" w:lineRule="auto"/>
        <w:rPr/>
      </w:pPr>
      <w:r w:rsidDel="00000000" w:rsidR="00000000" w:rsidRPr="00000000">
        <w:rPr>
          <w:rtl w:val="0"/>
        </w:rPr>
        <w:t xml:space="preserve">26. Comparing the performance of Quantiferone-TB Gold and mantoux test in detecting latent tuberculosis infection among Iranian health care workers. The 21</w:t>
      </w:r>
      <w:r w:rsidDel="00000000" w:rsidR="00000000" w:rsidRPr="00000000">
        <w:rPr>
          <w:vertAlign w:val="superscript"/>
          <w:rtl w:val="0"/>
        </w:rPr>
        <w:t xml:space="preserve">st</w:t>
      </w:r>
      <w:r w:rsidDel="00000000" w:rsidR="00000000" w:rsidRPr="00000000">
        <w:rPr>
          <w:rtl w:val="0"/>
        </w:rPr>
        <w:t xml:space="preserve"> congress of infectious diseases and tropical medicine, Tehran, Iran 2013(oral presentation).</w:t>
      </w:r>
    </w:p>
    <w:p w:rsidR="00000000" w:rsidDel="00000000" w:rsidP="00000000" w:rsidRDefault="00000000" w:rsidRPr="00000000" w14:paraId="00000049">
      <w:pPr>
        <w:spacing w:line="276" w:lineRule="auto"/>
        <w:rPr/>
      </w:pPr>
      <w:r w:rsidDel="00000000" w:rsidR="00000000" w:rsidRPr="00000000">
        <w:rPr>
          <w:rtl w:val="0"/>
        </w:rPr>
        <w:t xml:space="preserve">27. Septic versus inflammatory arthritis; Discriminating the ability of serum inflammatory markers, The 24</w:t>
      </w:r>
      <w:r w:rsidDel="00000000" w:rsidR="00000000" w:rsidRPr="00000000">
        <w:rPr>
          <w:vertAlign w:val="superscript"/>
          <w:rtl w:val="0"/>
        </w:rPr>
        <w:t xml:space="preserve">th</w:t>
      </w:r>
      <w:r w:rsidDel="00000000" w:rsidR="00000000" w:rsidRPr="00000000">
        <w:rPr>
          <w:rtl w:val="0"/>
        </w:rPr>
        <w:t xml:space="preserve"> congress of Iranian  internal medicine, Tehran,Iran 2013(oral presentation).</w:t>
      </w:r>
    </w:p>
    <w:p w:rsidR="00000000" w:rsidDel="00000000" w:rsidP="00000000" w:rsidRDefault="00000000" w:rsidRPr="00000000" w14:paraId="0000004A">
      <w:pPr>
        <w:spacing w:line="276" w:lineRule="auto"/>
        <w:rPr/>
      </w:pPr>
      <w:r w:rsidDel="00000000" w:rsidR="00000000" w:rsidRPr="00000000">
        <w:rPr>
          <w:rtl w:val="0"/>
        </w:rPr>
        <w:t xml:space="preserve">28. Antibiotic prescription, teaching course for general practitioners , Razi Hall, Tehran, Iran  2015(invited speaker).</w:t>
      </w:r>
    </w:p>
    <w:p w:rsidR="00000000" w:rsidDel="00000000" w:rsidP="00000000" w:rsidRDefault="00000000" w:rsidRPr="00000000" w14:paraId="0000004B">
      <w:pPr>
        <w:spacing w:line="276" w:lineRule="auto"/>
        <w:rPr/>
      </w:pPr>
      <w:r w:rsidDel="00000000" w:rsidR="00000000" w:rsidRPr="00000000">
        <w:rPr>
          <w:rtl w:val="0"/>
        </w:rPr>
        <w:t xml:space="preserve">29-Ventilator associated pneumonia, the 3</w:t>
      </w:r>
      <w:r w:rsidDel="00000000" w:rsidR="00000000" w:rsidRPr="00000000">
        <w:rPr>
          <w:vertAlign w:val="superscript"/>
          <w:rtl w:val="0"/>
        </w:rPr>
        <w:t xml:space="preserve">rd</w:t>
      </w:r>
      <w:r w:rsidDel="00000000" w:rsidR="00000000" w:rsidRPr="00000000">
        <w:rPr>
          <w:rtl w:val="0"/>
        </w:rPr>
        <w:t xml:space="preserve"> Iranian congress of medical bacteriology. Milad hospital, Tehran, Iran 2015( invited speaker).</w:t>
      </w:r>
    </w:p>
    <w:p w:rsidR="00000000" w:rsidDel="00000000" w:rsidP="00000000" w:rsidRDefault="00000000" w:rsidRPr="00000000" w14:paraId="0000004C">
      <w:pPr>
        <w:spacing w:line="276" w:lineRule="auto"/>
        <w:jc w:val="both"/>
        <w:rPr/>
      </w:pPr>
      <w:r w:rsidDel="00000000" w:rsidR="00000000" w:rsidRPr="00000000">
        <w:rPr>
          <w:rtl w:val="0"/>
        </w:rPr>
        <w:t xml:space="preserve">30- Pneumonia, the 10</w:t>
      </w:r>
      <w:r w:rsidDel="00000000" w:rsidR="00000000" w:rsidRPr="00000000">
        <w:rPr>
          <w:vertAlign w:val="superscript"/>
          <w:rtl w:val="0"/>
        </w:rPr>
        <w:t xml:space="preserve">th</w:t>
      </w:r>
      <w:r w:rsidDel="00000000" w:rsidR="00000000" w:rsidRPr="00000000">
        <w:rPr>
          <w:rtl w:val="0"/>
        </w:rPr>
        <w:t xml:space="preserve"> Iranain congress of   medical emergency. Razi meeting Hall 2015(invited speaker).</w:t>
      </w:r>
    </w:p>
    <w:p w:rsidR="00000000" w:rsidDel="00000000" w:rsidP="00000000" w:rsidRDefault="00000000" w:rsidRPr="00000000" w14:paraId="0000004D">
      <w:pPr>
        <w:spacing w:line="276" w:lineRule="auto"/>
        <w:jc w:val="both"/>
        <w:rPr/>
      </w:pPr>
      <w:r w:rsidDel="00000000" w:rsidR="00000000" w:rsidRPr="00000000">
        <w:rPr>
          <w:rtl w:val="0"/>
        </w:rPr>
        <w:t xml:space="preserve">31-pneumonia&amp;biomarkers, the 24</w:t>
      </w:r>
      <w:r w:rsidDel="00000000" w:rsidR="00000000" w:rsidRPr="00000000">
        <w:rPr>
          <w:vertAlign w:val="superscript"/>
          <w:rtl w:val="0"/>
        </w:rPr>
        <w:t xml:space="preserve">th</w:t>
      </w:r>
      <w:r w:rsidDel="00000000" w:rsidR="00000000" w:rsidRPr="00000000">
        <w:rPr>
          <w:rtl w:val="0"/>
        </w:rPr>
        <w:t xml:space="preserve">   infectious diseases congress. Imam Ali Hall, Shahid beheshti University, Tehran, Iran 2015( invited speaker).</w:t>
      </w:r>
    </w:p>
    <w:p w:rsidR="00000000" w:rsidDel="00000000" w:rsidP="00000000" w:rsidRDefault="00000000" w:rsidRPr="00000000" w14:paraId="0000004E">
      <w:pPr>
        <w:spacing w:line="276" w:lineRule="auto"/>
        <w:jc w:val="both"/>
        <w:rPr/>
      </w:pPr>
      <w:r w:rsidDel="00000000" w:rsidR="00000000" w:rsidRPr="00000000">
        <w:rPr>
          <w:rtl w:val="0"/>
        </w:rPr>
        <w:t xml:space="preserve">32- HIV in pregnancy, the 6</w:t>
      </w:r>
      <w:r w:rsidDel="00000000" w:rsidR="00000000" w:rsidRPr="00000000">
        <w:rPr>
          <w:vertAlign w:val="superscript"/>
          <w:rtl w:val="0"/>
        </w:rPr>
        <w:t xml:space="preserve">th</w:t>
      </w:r>
      <w:r w:rsidDel="00000000" w:rsidR="00000000" w:rsidRPr="00000000">
        <w:rPr>
          <w:rtl w:val="0"/>
        </w:rPr>
        <w:t xml:space="preserve"> HIV-AIDS congress, Shahid beheshti university, Tehran, Iran 2016(invited speaker).</w:t>
      </w:r>
    </w:p>
    <w:p w:rsidR="00000000" w:rsidDel="00000000" w:rsidP="00000000" w:rsidRDefault="00000000" w:rsidRPr="00000000" w14:paraId="0000004F">
      <w:pPr>
        <w:spacing w:line="276" w:lineRule="auto"/>
        <w:jc w:val="both"/>
        <w:rPr/>
      </w:pPr>
      <w:r w:rsidDel="00000000" w:rsidR="00000000" w:rsidRPr="00000000">
        <w:rPr>
          <w:rtl w:val="0"/>
        </w:rPr>
        <w:t xml:space="preserve">33- Opportunistic infections after kidney  transplantation, Rasoul-e-akram hospital, Tehran, Iran  2016(invited speaker).</w:t>
      </w:r>
    </w:p>
    <w:p w:rsidR="00000000" w:rsidDel="00000000" w:rsidP="00000000" w:rsidRDefault="00000000" w:rsidRPr="00000000" w14:paraId="00000050">
      <w:pPr>
        <w:spacing w:line="276" w:lineRule="auto"/>
        <w:jc w:val="both"/>
        <w:rPr/>
      </w:pPr>
      <w:r w:rsidDel="00000000" w:rsidR="00000000" w:rsidRPr="00000000">
        <w:rPr>
          <w:rtl w:val="0"/>
        </w:rPr>
        <w:t xml:space="preserve">34-Opportunistic infections after heart transplantation, heart hospital, Tehran, Iran  2017(invited speaker).</w:t>
      </w:r>
    </w:p>
    <w:p w:rsidR="00000000" w:rsidDel="00000000" w:rsidP="00000000" w:rsidRDefault="00000000" w:rsidRPr="00000000" w14:paraId="00000051">
      <w:pPr>
        <w:spacing w:line="276" w:lineRule="auto"/>
        <w:jc w:val="both"/>
        <w:rPr/>
      </w:pPr>
      <w:r w:rsidDel="00000000" w:rsidR="00000000" w:rsidRPr="00000000">
        <w:rPr>
          <w:rtl w:val="0"/>
        </w:rPr>
        <w:t xml:space="preserve">35- HPV vaccination, HPV seminar in Rasool-E-Akram  hospital, 2018(invited speaker).</w:t>
      </w:r>
    </w:p>
    <w:p w:rsidR="00000000" w:rsidDel="00000000" w:rsidP="00000000" w:rsidRDefault="00000000" w:rsidRPr="00000000" w14:paraId="00000052">
      <w:pPr>
        <w:spacing w:line="276" w:lineRule="auto"/>
        <w:jc w:val="both"/>
        <w:rPr/>
      </w:pPr>
      <w:r w:rsidDel="00000000" w:rsidR="00000000" w:rsidRPr="00000000">
        <w:rPr>
          <w:rtl w:val="0"/>
        </w:rPr>
        <w:t xml:space="preserve">36- Sarcoidosis and LTBI, Sarcoidosis seminar, Masih Daneshvari hospital, 2018(invited speaker).</w:t>
      </w:r>
    </w:p>
    <w:p w:rsidR="00000000" w:rsidDel="00000000" w:rsidP="00000000" w:rsidRDefault="00000000" w:rsidRPr="00000000" w14:paraId="00000053">
      <w:pPr>
        <w:spacing w:line="276" w:lineRule="auto"/>
        <w:jc w:val="both"/>
        <w:rPr/>
      </w:pPr>
      <w:r w:rsidDel="00000000" w:rsidR="00000000" w:rsidRPr="00000000">
        <w:rPr>
          <w:rtl w:val="0"/>
        </w:rPr>
        <w:t xml:space="preserve">37- pneumonia, new concepts, Laleh hospital, 2018(invited speaker).</w:t>
      </w:r>
    </w:p>
    <w:p w:rsidR="00000000" w:rsidDel="00000000" w:rsidP="00000000" w:rsidRDefault="00000000" w:rsidRPr="00000000" w14:paraId="00000054">
      <w:pPr>
        <w:spacing w:line="276" w:lineRule="auto"/>
        <w:jc w:val="both"/>
        <w:rPr/>
      </w:pPr>
      <w:r w:rsidDel="00000000" w:rsidR="00000000" w:rsidRPr="00000000">
        <w:rPr>
          <w:rtl w:val="0"/>
        </w:rPr>
        <w:t xml:space="preserve">38- HPV, IRSGO, 2019(invited speaker).</w:t>
      </w:r>
    </w:p>
    <w:p w:rsidR="00000000" w:rsidDel="00000000" w:rsidP="00000000" w:rsidRDefault="00000000" w:rsidRPr="00000000" w14:paraId="00000055">
      <w:pPr>
        <w:spacing w:line="276" w:lineRule="auto"/>
        <w:jc w:val="both"/>
        <w:rPr/>
      </w:pPr>
      <w:r w:rsidDel="00000000" w:rsidR="00000000" w:rsidRPr="00000000">
        <w:rPr>
          <w:rtl w:val="0"/>
        </w:rPr>
        <w:t xml:space="preserve">39- Management of COVID-19, Iran/Italy –online 2020</w:t>
      </w:r>
    </w:p>
    <w:p w:rsidR="00000000" w:rsidDel="00000000" w:rsidP="00000000" w:rsidRDefault="00000000" w:rsidRPr="00000000" w14:paraId="00000056">
      <w:pPr>
        <w:spacing w:line="276" w:lineRule="auto"/>
        <w:jc w:val="both"/>
        <w:rPr/>
      </w:pPr>
      <w:r w:rsidDel="00000000" w:rsidR="00000000" w:rsidRPr="00000000">
        <w:rPr>
          <w:rtl w:val="0"/>
        </w:rPr>
        <w:t xml:space="preserve">40- Management of COVID-19, Iran/Portugal –online 2020</w:t>
      </w:r>
    </w:p>
    <w:p w:rsidR="00000000" w:rsidDel="00000000" w:rsidP="00000000" w:rsidRDefault="00000000" w:rsidRPr="00000000" w14:paraId="00000057">
      <w:pPr>
        <w:spacing w:line="276" w:lineRule="auto"/>
        <w:jc w:val="both"/>
        <w:rPr/>
      </w:pPr>
      <w:r w:rsidDel="00000000" w:rsidR="00000000" w:rsidRPr="00000000">
        <w:rPr>
          <w:rtl w:val="0"/>
        </w:rPr>
        <w:t xml:space="preserve">41-COVID-19 and heart complication/ online 2020 Abidi Co.</w:t>
      </w:r>
    </w:p>
    <w:p w:rsidR="00000000" w:rsidDel="00000000" w:rsidP="00000000" w:rsidRDefault="00000000" w:rsidRPr="00000000" w14:paraId="00000058">
      <w:pPr>
        <w:spacing w:line="276" w:lineRule="auto"/>
        <w:jc w:val="both"/>
        <w:rPr/>
      </w:pPr>
      <w:r w:rsidDel="00000000" w:rsidR="00000000" w:rsidRPr="00000000">
        <w:rPr>
          <w:rtl w:val="0"/>
        </w:rPr>
        <w:t xml:space="preserve">42-COVID-19 and management hypertension /online 2020 Abidi Co.</w:t>
      </w:r>
    </w:p>
    <w:p w:rsidR="00000000" w:rsidDel="00000000" w:rsidP="00000000" w:rsidRDefault="00000000" w:rsidRPr="00000000" w14:paraId="00000059">
      <w:pPr>
        <w:spacing w:line="276" w:lineRule="auto"/>
        <w:jc w:val="both"/>
        <w:rPr/>
      </w:pPr>
      <w:r w:rsidDel="00000000" w:rsidR="00000000" w:rsidRPr="00000000">
        <w:rPr>
          <w:rtl w:val="0"/>
        </w:rPr>
        <w:t xml:space="preserve">43-Management of COVID-19, internal diseases congress. Online 2021.</w:t>
      </w:r>
    </w:p>
    <w:p w:rsidR="00000000" w:rsidDel="00000000" w:rsidP="00000000" w:rsidRDefault="00000000" w:rsidRPr="00000000" w14:paraId="0000005A">
      <w:pPr>
        <w:spacing w:line="276" w:lineRule="auto"/>
        <w:jc w:val="both"/>
        <w:rPr/>
      </w:pPr>
      <w:r w:rsidDel="00000000" w:rsidR="00000000" w:rsidRPr="00000000">
        <w:rPr>
          <w:rtl w:val="0"/>
        </w:rPr>
        <w:t xml:space="preserve">44-Managemrnt of COVID-19, Infectious diseases congress. Online 2021.</w:t>
      </w:r>
    </w:p>
    <w:p w:rsidR="00000000" w:rsidDel="00000000" w:rsidP="00000000" w:rsidRDefault="00000000" w:rsidRPr="00000000" w14:paraId="0000005B">
      <w:pPr>
        <w:spacing w:line="276" w:lineRule="auto"/>
        <w:jc w:val="both"/>
        <w:rPr/>
      </w:pPr>
      <w:r w:rsidDel="00000000" w:rsidR="00000000" w:rsidRPr="00000000">
        <w:rPr>
          <w:rtl w:val="0"/>
        </w:rPr>
        <w:t xml:space="preserve">45-Nosocomial infection in ICU, nosocomial infection seminar, Shahid rajaei hospital.Online, Jan 2022.</w:t>
      </w:r>
    </w:p>
    <w:p w:rsidR="00000000" w:rsidDel="00000000" w:rsidP="00000000" w:rsidRDefault="00000000" w:rsidRPr="00000000" w14:paraId="0000005C">
      <w:pPr>
        <w:spacing w:line="276" w:lineRule="auto"/>
        <w:jc w:val="both"/>
        <w:rPr/>
      </w:pPr>
      <w:r w:rsidDel="00000000" w:rsidR="00000000" w:rsidRPr="00000000">
        <w:rPr>
          <w:rtl w:val="0"/>
        </w:rPr>
        <w:t xml:space="preserve">46- Management of COVID-19 , organized by Medical council of the IRR. 2022</w:t>
      </w:r>
    </w:p>
    <w:p w:rsidR="00000000" w:rsidDel="00000000" w:rsidP="00000000" w:rsidRDefault="00000000" w:rsidRPr="00000000" w14:paraId="0000005D">
      <w:pPr>
        <w:spacing w:line="276" w:lineRule="auto"/>
        <w:jc w:val="both"/>
        <w:rPr/>
      </w:pPr>
      <w:r w:rsidDel="00000000" w:rsidR="00000000" w:rsidRPr="00000000">
        <w:rPr>
          <w:rtl w:val="0"/>
        </w:rPr>
      </w:r>
    </w:p>
    <w:p w:rsidR="00000000" w:rsidDel="00000000" w:rsidP="00000000" w:rsidRDefault="00000000" w:rsidRPr="00000000" w14:paraId="0000005E">
      <w:pPr>
        <w:spacing w:line="276" w:lineRule="auto"/>
        <w:jc w:val="both"/>
        <w:rPr/>
      </w:pPr>
      <w:r w:rsidDel="00000000" w:rsidR="00000000" w:rsidRPr="00000000">
        <w:rPr>
          <w:rtl w:val="0"/>
        </w:rPr>
      </w:r>
    </w:p>
    <w:p w:rsidR="00000000" w:rsidDel="00000000" w:rsidP="00000000" w:rsidRDefault="00000000" w:rsidRPr="00000000" w14:paraId="0000005F">
      <w:pPr>
        <w:spacing w:line="276" w:lineRule="auto"/>
        <w:jc w:val="both"/>
        <w:rPr/>
      </w:pPr>
      <w:r w:rsidDel="00000000" w:rsidR="00000000" w:rsidRPr="00000000">
        <w:rPr>
          <w:rtl w:val="0"/>
        </w:rPr>
      </w:r>
    </w:p>
    <w:p w:rsidR="00000000" w:rsidDel="00000000" w:rsidP="00000000" w:rsidRDefault="00000000" w:rsidRPr="00000000" w14:paraId="00000060">
      <w:pPr>
        <w:spacing w:line="276" w:lineRule="auto"/>
        <w:jc w:val="both"/>
        <w:rPr>
          <w:b w:val="1"/>
        </w:rPr>
      </w:pPr>
      <w:r w:rsidDel="00000000" w:rsidR="00000000" w:rsidRPr="00000000">
        <w:rPr>
          <w:b w:val="1"/>
          <w:rtl w:val="0"/>
        </w:rPr>
        <w:t xml:space="preserve">  </w:t>
      </w:r>
    </w:p>
    <w:p w:rsidR="00000000" w:rsidDel="00000000" w:rsidP="00000000" w:rsidRDefault="00000000" w:rsidRPr="00000000" w14:paraId="00000061">
      <w:pPr>
        <w:spacing w:line="276" w:lineRule="auto"/>
        <w:jc w:val="both"/>
        <w:rPr>
          <w:b w:val="1"/>
        </w:rPr>
      </w:pPr>
      <w:r w:rsidDel="00000000" w:rsidR="00000000" w:rsidRPr="00000000">
        <w:rPr>
          <w:b w:val="1"/>
          <w:rtl w:val="0"/>
        </w:rPr>
        <w:t xml:space="preserve"> VII. Resarch and publication in Persian: </w:t>
      </w:r>
    </w:p>
    <w:p w:rsidR="00000000" w:rsidDel="00000000" w:rsidP="00000000" w:rsidRDefault="00000000" w:rsidRPr="00000000" w14:paraId="00000062">
      <w:pPr>
        <w:spacing w:line="276" w:lineRule="auto"/>
        <w:ind w:left="660" w:firstLine="0"/>
        <w:jc w:val="both"/>
        <w:rPr/>
      </w:pPr>
      <w:r w:rsidDel="00000000" w:rsidR="00000000" w:rsidRPr="00000000">
        <w:rPr>
          <w:rtl w:val="0"/>
        </w:rPr>
      </w:r>
    </w:p>
    <w:p w:rsidR="00000000" w:rsidDel="00000000" w:rsidP="00000000" w:rsidRDefault="00000000" w:rsidRPr="00000000" w14:paraId="00000063">
      <w:pPr>
        <w:bidi w:val="1"/>
        <w:spacing w:line="276" w:lineRule="auto"/>
        <w:rPr/>
      </w:pP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t xml:space="preserve">      1-</w:t>
      </w:r>
      <w:r w:rsidDel="00000000" w:rsidR="00000000" w:rsidRPr="00000000">
        <w:rPr>
          <w:b w:val="1"/>
          <w:rtl w:val="0"/>
        </w:rPr>
        <w:t xml:space="preserve">Talebi-Taher M,</w:t>
      </w:r>
      <w:r w:rsidDel="00000000" w:rsidR="00000000" w:rsidRPr="00000000">
        <w:rPr>
          <w:rtl w:val="0"/>
        </w:rPr>
        <w:t xml:space="preserve"> Asefzadeh M, Ghasemi R, Nouri R. A survey of cholera in Qazvin. Journal of Qazvin university of medical sciences 1999;11:102-8.</w:t>
      </w:r>
    </w:p>
    <w:p w:rsidR="00000000" w:rsidDel="00000000" w:rsidP="00000000" w:rsidRDefault="00000000" w:rsidRPr="00000000" w14:paraId="00000065">
      <w:pPr>
        <w:spacing w:line="276" w:lineRule="auto"/>
        <w:ind w:left="360" w:firstLine="0"/>
        <w:rPr/>
      </w:pPr>
      <w:r w:rsidDel="00000000" w:rsidR="00000000" w:rsidRPr="00000000">
        <w:rPr>
          <w:rtl w:val="0"/>
        </w:rPr>
      </w:r>
    </w:p>
    <w:p w:rsidR="00000000" w:rsidDel="00000000" w:rsidP="00000000" w:rsidRDefault="00000000" w:rsidRPr="00000000" w14:paraId="00000066">
      <w:pPr>
        <w:spacing w:line="276" w:lineRule="auto"/>
        <w:ind w:left="360" w:firstLine="0"/>
        <w:rPr/>
      </w:pPr>
      <w:r w:rsidDel="00000000" w:rsidR="00000000" w:rsidRPr="00000000">
        <w:rPr>
          <w:rtl w:val="0"/>
        </w:rPr>
        <w:t xml:space="preserve">2-</w:t>
      </w:r>
      <w:r w:rsidDel="00000000" w:rsidR="00000000" w:rsidRPr="00000000">
        <w:rPr>
          <w:b w:val="1"/>
          <w:rtl w:val="0"/>
        </w:rPr>
        <w:t xml:space="preserve">Talebi- Taher M</w:t>
      </w:r>
      <w:r w:rsidDel="00000000" w:rsidR="00000000" w:rsidRPr="00000000">
        <w:rPr>
          <w:rtl w:val="0"/>
        </w:rPr>
        <w:t xml:space="preserve">, Asefzadeh M, Sarreshtehdari M. Incidence of nosocomial infections in neurologic, neonates, NICU, and ICU wards in teaching hospitals of Qazvin university. Iranian Journal of Infectious Diseases and Tropical Medicine 2001;6(14):48-52.</w:t>
      </w:r>
    </w:p>
    <w:p w:rsidR="00000000" w:rsidDel="00000000" w:rsidP="00000000" w:rsidRDefault="00000000" w:rsidRPr="00000000" w14:paraId="00000067">
      <w:pPr>
        <w:spacing w:line="276" w:lineRule="auto"/>
        <w:ind w:left="360" w:firstLine="0"/>
        <w:rPr/>
      </w:pPr>
      <w:r w:rsidDel="00000000" w:rsidR="00000000" w:rsidRPr="00000000">
        <w:rPr>
          <w:rtl w:val="0"/>
        </w:rPr>
      </w:r>
    </w:p>
    <w:p w:rsidR="00000000" w:rsidDel="00000000" w:rsidP="00000000" w:rsidRDefault="00000000" w:rsidRPr="00000000" w14:paraId="00000068">
      <w:pPr>
        <w:spacing w:line="276" w:lineRule="auto"/>
        <w:ind w:left="360" w:firstLine="0"/>
        <w:rPr/>
      </w:pPr>
      <w:r w:rsidDel="00000000" w:rsidR="00000000" w:rsidRPr="00000000">
        <w:rPr>
          <w:rtl w:val="0"/>
        </w:rPr>
        <w:t xml:space="preserve">3-Sharifi M, </w:t>
      </w:r>
      <w:r w:rsidDel="00000000" w:rsidR="00000000" w:rsidRPr="00000000">
        <w:rPr>
          <w:b w:val="1"/>
          <w:rtl w:val="0"/>
        </w:rPr>
        <w:t xml:space="preserve">Talebi- Taher M</w:t>
      </w:r>
      <w:r w:rsidDel="00000000" w:rsidR="00000000" w:rsidRPr="00000000">
        <w:rPr>
          <w:rtl w:val="0"/>
        </w:rPr>
        <w:t xml:space="preserve">, Sadeghi M. Antibody response to HB vaccine in hemodialytic patients. Journal of Qazvin university of medical sciences 2003;25:47-52.</w:t>
      </w:r>
    </w:p>
    <w:p w:rsidR="00000000" w:rsidDel="00000000" w:rsidP="00000000" w:rsidRDefault="00000000" w:rsidRPr="00000000" w14:paraId="00000069">
      <w:pPr>
        <w:spacing w:line="276" w:lineRule="auto"/>
        <w:ind w:left="360" w:firstLine="0"/>
        <w:rPr/>
      </w:pPr>
      <w:r w:rsidDel="00000000" w:rsidR="00000000" w:rsidRPr="00000000">
        <w:rPr>
          <w:rtl w:val="0"/>
        </w:rPr>
      </w:r>
    </w:p>
    <w:p w:rsidR="00000000" w:rsidDel="00000000" w:rsidP="00000000" w:rsidRDefault="00000000" w:rsidRPr="00000000" w14:paraId="0000006A">
      <w:pPr>
        <w:spacing w:line="276" w:lineRule="auto"/>
        <w:ind w:left="360" w:firstLine="0"/>
        <w:rPr/>
      </w:pPr>
      <w:r w:rsidDel="00000000" w:rsidR="00000000" w:rsidRPr="00000000">
        <w:rPr>
          <w:rtl w:val="0"/>
        </w:rPr>
        <w:t xml:space="preserve">4-</w:t>
      </w:r>
      <w:r w:rsidDel="00000000" w:rsidR="00000000" w:rsidRPr="00000000">
        <w:rPr>
          <w:b w:val="1"/>
          <w:rtl w:val="0"/>
        </w:rPr>
        <w:t xml:space="preserve">Talebi -Taher M</w:t>
      </w:r>
      <w:r w:rsidDel="00000000" w:rsidR="00000000" w:rsidRPr="00000000">
        <w:rPr>
          <w:rtl w:val="0"/>
        </w:rPr>
        <w:t xml:space="preserve">. Disseminated TB presented by acute abdomen. Journal of Iran University of Medical Sciences 2003;10(35):347-54.</w:t>
      </w:r>
    </w:p>
    <w:p w:rsidR="00000000" w:rsidDel="00000000" w:rsidP="00000000" w:rsidRDefault="00000000" w:rsidRPr="00000000" w14:paraId="0000006B">
      <w:pPr>
        <w:spacing w:line="276" w:lineRule="auto"/>
        <w:ind w:left="360" w:firstLine="0"/>
        <w:rPr/>
      </w:pPr>
      <w:r w:rsidDel="00000000" w:rsidR="00000000" w:rsidRPr="00000000">
        <w:rPr>
          <w:rtl w:val="0"/>
        </w:rPr>
      </w:r>
    </w:p>
    <w:p w:rsidR="00000000" w:rsidDel="00000000" w:rsidP="00000000" w:rsidRDefault="00000000" w:rsidRPr="00000000" w14:paraId="0000006C">
      <w:pPr>
        <w:spacing w:line="276" w:lineRule="auto"/>
        <w:ind w:left="360" w:firstLine="0"/>
        <w:rPr>
          <w:color w:val="ff0000"/>
        </w:rPr>
      </w:pPr>
      <w:r w:rsidDel="00000000" w:rsidR="00000000" w:rsidRPr="00000000">
        <w:rPr>
          <w:rtl w:val="0"/>
        </w:rPr>
        <w:t xml:space="preserve">5-Barati M, </w:t>
      </w:r>
      <w:r w:rsidDel="00000000" w:rsidR="00000000" w:rsidRPr="00000000">
        <w:rPr>
          <w:b w:val="1"/>
          <w:rtl w:val="0"/>
        </w:rPr>
        <w:t xml:space="preserve">Talebi- Taher M</w:t>
      </w:r>
      <w:r w:rsidDel="00000000" w:rsidR="00000000" w:rsidRPr="00000000">
        <w:rPr>
          <w:rtl w:val="0"/>
        </w:rPr>
        <w:t xml:space="preserve">, Hashemi MH, Boghratian AH, Nasereslam P. Frequency of H pylori infection and gastric and duodenal lesions in patients with dyspepsia. Journal of Iran University of mMdical Sciences 2003;10(35):347-54.(corresponding author)</w:t>
      </w:r>
      <w:r w:rsidDel="00000000" w:rsidR="00000000" w:rsidRPr="00000000">
        <w:rPr>
          <w:rtl w:val="0"/>
        </w:rPr>
      </w:r>
    </w:p>
    <w:p w:rsidR="00000000" w:rsidDel="00000000" w:rsidP="00000000" w:rsidRDefault="00000000" w:rsidRPr="00000000" w14:paraId="0000006D">
      <w:pPr>
        <w:spacing w:line="276" w:lineRule="auto"/>
        <w:rPr>
          <w:b w:val="1"/>
          <w:sz w:val="36"/>
          <w:szCs w:val="36"/>
        </w:rPr>
      </w:pPr>
      <w:r w:rsidDel="00000000" w:rsidR="00000000" w:rsidRPr="00000000">
        <w:rPr>
          <w:rtl w:val="0"/>
        </w:rPr>
      </w:r>
    </w:p>
    <w:p w:rsidR="00000000" w:rsidDel="00000000" w:rsidP="00000000" w:rsidRDefault="00000000" w:rsidRPr="00000000" w14:paraId="0000006E">
      <w:pPr>
        <w:spacing w:line="276" w:lineRule="auto"/>
        <w:ind w:left="360" w:firstLine="0"/>
        <w:rPr/>
      </w:pPr>
      <w:r w:rsidDel="00000000" w:rsidR="00000000" w:rsidRPr="00000000">
        <w:rPr>
          <w:rtl w:val="0"/>
        </w:rPr>
        <w:t xml:space="preserve">6-</w:t>
      </w:r>
      <w:r w:rsidDel="00000000" w:rsidR="00000000" w:rsidRPr="00000000">
        <w:rPr>
          <w:b w:val="1"/>
          <w:rtl w:val="0"/>
        </w:rPr>
        <w:t xml:space="preserve">Talebi -Taher M</w:t>
      </w:r>
      <w:r w:rsidDel="00000000" w:rsidR="00000000" w:rsidRPr="00000000">
        <w:rPr>
          <w:rtl w:val="0"/>
        </w:rPr>
        <w:t xml:space="preserve">, Akbari M, Rezaee M. Determination of Anti-HBS titer mean induced by hepatitis B vaccine among health care workers in Firoozgar hospital in Tehran. Journal of Iran University of Medical Sciences 2005;11(43):789-95.</w:t>
      </w:r>
    </w:p>
    <w:p w:rsidR="00000000" w:rsidDel="00000000" w:rsidP="00000000" w:rsidRDefault="00000000" w:rsidRPr="00000000" w14:paraId="0000006F">
      <w:pPr>
        <w:spacing w:line="276" w:lineRule="auto"/>
        <w:ind w:left="360" w:firstLine="0"/>
        <w:rPr/>
      </w:pPr>
      <w:r w:rsidDel="00000000" w:rsidR="00000000" w:rsidRPr="00000000">
        <w:rPr>
          <w:rtl w:val="0"/>
        </w:rPr>
      </w:r>
    </w:p>
    <w:p w:rsidR="00000000" w:rsidDel="00000000" w:rsidP="00000000" w:rsidRDefault="00000000" w:rsidRPr="00000000" w14:paraId="00000070">
      <w:pPr>
        <w:spacing w:line="276" w:lineRule="auto"/>
        <w:ind w:left="360" w:firstLine="0"/>
        <w:rPr/>
      </w:pPr>
      <w:r w:rsidDel="00000000" w:rsidR="00000000" w:rsidRPr="00000000">
        <w:rPr>
          <w:rtl w:val="0"/>
        </w:rPr>
        <w:t xml:space="preserve">7-Javad mousavi SA, </w:t>
      </w:r>
      <w:r w:rsidDel="00000000" w:rsidR="00000000" w:rsidRPr="00000000">
        <w:rPr>
          <w:b w:val="1"/>
          <w:rtl w:val="0"/>
        </w:rPr>
        <w:t xml:space="preserve">Talebi- Taher M</w:t>
      </w:r>
      <w:r w:rsidDel="00000000" w:rsidR="00000000" w:rsidRPr="00000000">
        <w:rPr>
          <w:rtl w:val="0"/>
        </w:rPr>
        <w:t xml:space="preserve">, Alavi MR .Survey on the frequency of abnormal CXR findings in patients with pulmonary TB admitted to Rasoul-e-akram and firoozgar hospitals. Journal of Iran University of Medical Sciences 2005;12(46):261-6</w:t>
      </w:r>
      <w:r w:rsidDel="00000000" w:rsidR="00000000" w:rsidRPr="00000000">
        <w:rPr>
          <w:color w:val="000000"/>
          <w:rtl w:val="0"/>
        </w:rPr>
        <w:t xml:space="preserve">.(corresponding author)</w:t>
      </w:r>
      <w:r w:rsidDel="00000000" w:rsidR="00000000" w:rsidRPr="00000000">
        <w:rPr>
          <w:rtl w:val="0"/>
        </w:rPr>
      </w:r>
    </w:p>
    <w:p w:rsidR="00000000" w:rsidDel="00000000" w:rsidP="00000000" w:rsidRDefault="00000000" w:rsidRPr="00000000" w14:paraId="00000071">
      <w:pPr>
        <w:spacing w:line="276" w:lineRule="auto"/>
        <w:ind w:left="360" w:firstLine="0"/>
        <w:rPr/>
      </w:pPr>
      <w:r w:rsidDel="00000000" w:rsidR="00000000" w:rsidRPr="00000000">
        <w:rPr>
          <w:rtl w:val="0"/>
        </w:rPr>
      </w:r>
    </w:p>
    <w:p w:rsidR="00000000" w:rsidDel="00000000" w:rsidP="00000000" w:rsidRDefault="00000000" w:rsidRPr="00000000" w14:paraId="00000072">
      <w:pPr>
        <w:spacing w:line="276" w:lineRule="auto"/>
        <w:ind w:left="360" w:firstLine="0"/>
        <w:rPr/>
      </w:pPr>
      <w:r w:rsidDel="00000000" w:rsidR="00000000" w:rsidRPr="00000000">
        <w:rPr>
          <w:rtl w:val="0"/>
        </w:rPr>
        <w:t xml:space="preserve">8-</w:t>
      </w:r>
      <w:r w:rsidDel="00000000" w:rsidR="00000000" w:rsidRPr="00000000">
        <w:rPr>
          <w:b w:val="1"/>
          <w:rtl w:val="0"/>
        </w:rPr>
        <w:t xml:space="preserve">Talebi- Taher M</w:t>
      </w:r>
      <w:r w:rsidDel="00000000" w:rsidR="00000000" w:rsidRPr="00000000">
        <w:rPr>
          <w:rtl w:val="0"/>
        </w:rPr>
        <w:t xml:space="preserve">, Javad mousavi SA, Hosseini p, Ghazvinian B. The survey of ADA level in different lymphocytic pleural effusion in firoozgar and rasoul-e-akram hospitals. Journal of Iran University of Medical Sciences 2005;12(48):119-26.</w:t>
      </w:r>
    </w:p>
    <w:p w:rsidR="00000000" w:rsidDel="00000000" w:rsidP="00000000" w:rsidRDefault="00000000" w:rsidRPr="00000000" w14:paraId="00000073">
      <w:pPr>
        <w:spacing w:line="276" w:lineRule="auto"/>
        <w:rPr>
          <w:b w:val="1"/>
          <w:sz w:val="36"/>
          <w:szCs w:val="36"/>
        </w:rPr>
      </w:pPr>
      <w:r w:rsidDel="00000000" w:rsidR="00000000" w:rsidRPr="00000000">
        <w:rPr>
          <w:rtl w:val="0"/>
        </w:rPr>
      </w:r>
    </w:p>
    <w:p w:rsidR="00000000" w:rsidDel="00000000" w:rsidP="00000000" w:rsidRDefault="00000000" w:rsidRPr="00000000" w14:paraId="00000074">
      <w:pPr>
        <w:spacing w:line="276" w:lineRule="auto"/>
        <w:ind w:left="360" w:firstLine="0"/>
        <w:rPr/>
      </w:pPr>
      <w:r w:rsidDel="00000000" w:rsidR="00000000" w:rsidRPr="00000000">
        <w:rPr>
          <w:rtl w:val="0"/>
        </w:rPr>
        <w:t xml:space="preserve">9-</w:t>
      </w:r>
      <w:r w:rsidDel="00000000" w:rsidR="00000000" w:rsidRPr="00000000">
        <w:rPr>
          <w:b w:val="1"/>
          <w:rtl w:val="0"/>
        </w:rPr>
        <w:t xml:space="preserve">Talebi -Taher M</w:t>
      </w:r>
      <w:r w:rsidDel="00000000" w:rsidR="00000000" w:rsidRPr="00000000">
        <w:rPr>
          <w:rtl w:val="0"/>
        </w:rPr>
        <w:t xml:space="preserve">, Molla hosseni R, Fotokian AA. The frequency of bacterial meningitis after brain surgery,firoozgar hospital. Journal of Iran University of Medical Sciences 2006;13(52):151-8.</w:t>
      </w:r>
    </w:p>
    <w:p w:rsidR="00000000" w:rsidDel="00000000" w:rsidP="00000000" w:rsidRDefault="00000000" w:rsidRPr="00000000" w14:paraId="00000075">
      <w:pPr>
        <w:spacing w:line="276" w:lineRule="auto"/>
        <w:ind w:left="360" w:firstLine="0"/>
        <w:rPr/>
      </w:pPr>
      <w:r w:rsidDel="00000000" w:rsidR="00000000" w:rsidRPr="00000000">
        <w:rPr>
          <w:rtl w:val="0"/>
        </w:rPr>
      </w:r>
    </w:p>
    <w:p w:rsidR="00000000" w:rsidDel="00000000" w:rsidP="00000000" w:rsidRDefault="00000000" w:rsidRPr="00000000" w14:paraId="00000076">
      <w:pPr>
        <w:spacing w:line="276" w:lineRule="auto"/>
        <w:ind w:left="360" w:firstLine="0"/>
        <w:rPr/>
      </w:pPr>
      <w:r w:rsidDel="00000000" w:rsidR="00000000" w:rsidRPr="00000000">
        <w:rPr>
          <w:rtl w:val="0"/>
        </w:rPr>
        <w:t xml:space="preserve">10-</w:t>
      </w:r>
      <w:r w:rsidDel="00000000" w:rsidR="00000000" w:rsidRPr="00000000">
        <w:rPr>
          <w:b w:val="1"/>
          <w:sz w:val="36"/>
          <w:szCs w:val="36"/>
          <w:rtl w:val="0"/>
        </w:rPr>
        <w:t xml:space="preserve"> </w:t>
      </w:r>
      <w:r w:rsidDel="00000000" w:rsidR="00000000" w:rsidRPr="00000000">
        <w:rPr>
          <w:b w:val="1"/>
          <w:rtl w:val="0"/>
        </w:rPr>
        <w:t xml:space="preserve">Talebi -Taher M</w:t>
      </w:r>
      <w:r w:rsidDel="00000000" w:rsidR="00000000" w:rsidRPr="00000000">
        <w:rPr>
          <w:rtl w:val="0"/>
        </w:rPr>
        <w:t xml:space="preserve">, Golbabai S. Clinical and paraclinical reports of 100 cases of infectious arthritis in firoozgar and rasoul-e-akram hospitals. Journal of Iran University of Medical Sciences 2007;14(54):109-117.</w:t>
      </w:r>
    </w:p>
    <w:p w:rsidR="00000000" w:rsidDel="00000000" w:rsidP="00000000" w:rsidRDefault="00000000" w:rsidRPr="00000000" w14:paraId="00000077">
      <w:pPr>
        <w:spacing w:line="276" w:lineRule="auto"/>
        <w:ind w:left="360" w:firstLine="0"/>
        <w:rPr/>
      </w:pPr>
      <w:r w:rsidDel="00000000" w:rsidR="00000000" w:rsidRPr="00000000">
        <w:rPr>
          <w:rtl w:val="0"/>
        </w:rPr>
      </w:r>
    </w:p>
    <w:p w:rsidR="00000000" w:rsidDel="00000000" w:rsidP="00000000" w:rsidRDefault="00000000" w:rsidRPr="00000000" w14:paraId="00000078">
      <w:pPr>
        <w:spacing w:line="276" w:lineRule="auto"/>
        <w:ind w:left="360" w:firstLine="0"/>
        <w:rPr/>
      </w:pPr>
      <w:r w:rsidDel="00000000" w:rsidR="00000000" w:rsidRPr="00000000">
        <w:rPr>
          <w:rtl w:val="0"/>
        </w:rPr>
        <w:t xml:space="preserve">11- </w:t>
      </w:r>
      <w:r w:rsidDel="00000000" w:rsidR="00000000" w:rsidRPr="00000000">
        <w:rPr>
          <w:b w:val="1"/>
          <w:rtl w:val="0"/>
        </w:rPr>
        <w:t xml:space="preserve">Talebi -Taher M</w:t>
      </w:r>
      <w:r w:rsidDel="00000000" w:rsidR="00000000" w:rsidRPr="00000000">
        <w:rPr>
          <w:rtl w:val="0"/>
        </w:rPr>
        <w:t xml:space="preserve">, Mirzaei A. A survey of 50 cases of spondylodiscitis : clinical ,microbiological,radiological features and treatment.  Journal of Iran University of Medical Sciences 2007;14(55):123-31.</w:t>
      </w:r>
    </w:p>
    <w:p w:rsidR="00000000" w:rsidDel="00000000" w:rsidP="00000000" w:rsidRDefault="00000000" w:rsidRPr="00000000" w14:paraId="00000079">
      <w:pPr>
        <w:spacing w:line="276" w:lineRule="auto"/>
        <w:rPr/>
      </w:pPr>
      <w:r w:rsidDel="00000000" w:rsidR="00000000" w:rsidRPr="00000000">
        <w:rPr>
          <w:rtl w:val="0"/>
        </w:rPr>
      </w:r>
    </w:p>
    <w:p w:rsidR="00000000" w:rsidDel="00000000" w:rsidP="00000000" w:rsidRDefault="00000000" w:rsidRPr="00000000" w14:paraId="0000007A">
      <w:pPr>
        <w:spacing w:line="276" w:lineRule="auto"/>
        <w:ind w:left="360" w:firstLine="0"/>
        <w:rPr/>
      </w:pPr>
      <w:r w:rsidDel="00000000" w:rsidR="00000000" w:rsidRPr="00000000">
        <w:rPr>
          <w:rtl w:val="0"/>
        </w:rPr>
        <w:t xml:space="preserve"> 12-</w:t>
      </w:r>
      <w:r w:rsidDel="00000000" w:rsidR="00000000" w:rsidRPr="00000000">
        <w:rPr>
          <w:b w:val="1"/>
          <w:rtl w:val="0"/>
        </w:rPr>
        <w:t xml:space="preserve">Talebi- Taher M</w:t>
      </w:r>
      <w:r w:rsidDel="00000000" w:rsidR="00000000" w:rsidRPr="00000000">
        <w:rPr>
          <w:rtl w:val="0"/>
        </w:rPr>
        <w:t xml:space="preserve">, Al-Faraji MSH. A Survey of frequency of TB risk factors in   patients  with tuberculosis admitted to Firoozgar and Rasoul-e-akram hospitals. Journal of Iran University of mMdical Sciences 2008; 15(59): 113-17.</w:t>
      </w:r>
    </w:p>
    <w:p w:rsidR="00000000" w:rsidDel="00000000" w:rsidP="00000000" w:rsidRDefault="00000000" w:rsidRPr="00000000" w14:paraId="0000007B">
      <w:pPr>
        <w:spacing w:line="276" w:lineRule="auto"/>
        <w:ind w:left="360" w:firstLine="0"/>
        <w:rPr/>
      </w:pPr>
      <w:r w:rsidDel="00000000" w:rsidR="00000000" w:rsidRPr="00000000">
        <w:rPr>
          <w:rtl w:val="0"/>
        </w:rPr>
      </w:r>
    </w:p>
    <w:p w:rsidR="00000000" w:rsidDel="00000000" w:rsidP="00000000" w:rsidRDefault="00000000" w:rsidRPr="00000000" w14:paraId="0000007C">
      <w:pPr>
        <w:spacing w:line="276" w:lineRule="auto"/>
        <w:ind w:left="360" w:firstLine="0"/>
        <w:rPr/>
      </w:pPr>
      <w:r w:rsidDel="00000000" w:rsidR="00000000" w:rsidRPr="00000000">
        <w:rPr>
          <w:rtl w:val="0"/>
        </w:rPr>
        <w:t xml:space="preserve">13-Khaleghi S, </w:t>
      </w:r>
      <w:r w:rsidDel="00000000" w:rsidR="00000000" w:rsidRPr="00000000">
        <w:rPr>
          <w:b w:val="1"/>
          <w:rtl w:val="0"/>
        </w:rPr>
        <w:t xml:space="preserve">Talebi- Taher M</w:t>
      </w:r>
      <w:r w:rsidDel="00000000" w:rsidR="00000000" w:rsidRPr="00000000">
        <w:rPr>
          <w:rtl w:val="0"/>
        </w:rPr>
        <w:t xml:space="preserve">, Parhizkar B, Entezari AH. Comparison of response to treatment for H. Pylri in two groups with and without Cag A Ab. Kordestan University Journal. 2009; 14: 59-64 (Corresponding author).</w:t>
      </w:r>
    </w:p>
    <w:p w:rsidR="00000000" w:rsidDel="00000000" w:rsidP="00000000" w:rsidRDefault="00000000" w:rsidRPr="00000000" w14:paraId="0000007D">
      <w:pPr>
        <w:spacing w:line="276" w:lineRule="auto"/>
        <w:ind w:left="360" w:firstLine="0"/>
        <w:rPr>
          <w:color w:val="ff0000"/>
        </w:rPr>
      </w:pPr>
      <w:r w:rsidDel="00000000" w:rsidR="00000000" w:rsidRPr="00000000">
        <w:rPr>
          <w:rtl w:val="0"/>
        </w:rPr>
      </w:r>
    </w:p>
    <w:p w:rsidR="00000000" w:rsidDel="00000000" w:rsidP="00000000" w:rsidRDefault="00000000" w:rsidRPr="00000000" w14:paraId="0000007E">
      <w:pPr>
        <w:tabs>
          <w:tab w:val="left" w:pos="3195"/>
        </w:tabs>
        <w:spacing w:line="276" w:lineRule="auto"/>
        <w:jc w:val="both"/>
        <w:rPr>
          <w:color w:val="000000"/>
        </w:rPr>
      </w:pPr>
      <w:r w:rsidDel="00000000" w:rsidR="00000000" w:rsidRPr="00000000">
        <w:rPr>
          <w:rtl w:val="0"/>
        </w:rPr>
        <w:t xml:space="preserve">     14- Jabbari M, </w:t>
      </w:r>
      <w:r w:rsidDel="00000000" w:rsidR="00000000" w:rsidRPr="00000000">
        <w:rPr>
          <w:b w:val="1"/>
          <w:rtl w:val="0"/>
        </w:rPr>
        <w:t xml:space="preserve">Talebi -Taher M, </w:t>
      </w:r>
      <w:r w:rsidDel="00000000" w:rsidR="00000000" w:rsidRPr="00000000">
        <w:rPr>
          <w:rtl w:val="0"/>
        </w:rPr>
        <w:t xml:space="preserve">Agah SH, mohammadi M, Jenabi A.</w:t>
      </w:r>
      <w:r w:rsidDel="00000000" w:rsidR="00000000" w:rsidRPr="00000000">
        <w:rPr>
          <w:b w:val="1"/>
          <w:rtl w:val="0"/>
        </w:rPr>
        <w:t xml:space="preserve"> </w:t>
      </w:r>
      <w:r w:rsidDel="00000000" w:rsidR="00000000" w:rsidRPr="00000000">
        <w:rPr>
          <w:rtl w:val="0"/>
        </w:rPr>
        <w:t xml:space="preserve">Accuracy of urea   breath test to detection of H. pylori infection in patients with CRF candidate for renal transplantation. Journal of Azad University. 2010; 20(2): 126-130. </w:t>
      </w:r>
      <w:r w:rsidDel="00000000" w:rsidR="00000000" w:rsidRPr="00000000">
        <w:rPr>
          <w:color w:val="000000"/>
          <w:rtl w:val="0"/>
        </w:rPr>
        <w:t xml:space="preserve">( corresponding author)</w:t>
      </w:r>
    </w:p>
    <w:p w:rsidR="00000000" w:rsidDel="00000000" w:rsidP="00000000" w:rsidRDefault="00000000" w:rsidRPr="00000000" w14:paraId="0000007F">
      <w:pPr>
        <w:tabs>
          <w:tab w:val="left" w:pos="3195"/>
        </w:tabs>
        <w:spacing w:line="276" w:lineRule="auto"/>
        <w:jc w:val="both"/>
        <w:rPr>
          <w:color w:val="800000"/>
        </w:rPr>
      </w:pPr>
      <w:r w:rsidDel="00000000" w:rsidR="00000000" w:rsidRPr="00000000">
        <w:rPr>
          <w:color w:val="800000"/>
          <w:rtl w:val="0"/>
        </w:rPr>
        <w:t xml:space="preserve">   </w:t>
      </w:r>
    </w:p>
    <w:p w:rsidR="00000000" w:rsidDel="00000000" w:rsidP="00000000" w:rsidRDefault="00000000" w:rsidRPr="00000000" w14:paraId="00000080">
      <w:pPr>
        <w:tabs>
          <w:tab w:val="left" w:pos="3195"/>
        </w:tabs>
        <w:spacing w:line="276" w:lineRule="auto"/>
        <w:jc w:val="both"/>
        <w:rPr>
          <w:color w:val="000000"/>
        </w:rPr>
      </w:pPr>
      <w:r w:rsidDel="00000000" w:rsidR="00000000" w:rsidRPr="00000000">
        <w:rPr>
          <w:color w:val="800000"/>
          <w:rtl w:val="0"/>
        </w:rPr>
        <w:t xml:space="preserve">   </w:t>
      </w:r>
      <w:r w:rsidDel="00000000" w:rsidR="00000000" w:rsidRPr="00000000">
        <w:rPr>
          <w:rtl w:val="0"/>
        </w:rPr>
        <w:t xml:space="preserve">15-</w:t>
      </w:r>
      <w:r w:rsidDel="00000000" w:rsidR="00000000" w:rsidRPr="00000000">
        <w:rPr>
          <w:color w:val="800000"/>
          <w:rtl w:val="0"/>
        </w:rPr>
        <w:t xml:space="preserve"> </w:t>
      </w:r>
      <w:r w:rsidDel="00000000" w:rsidR="00000000" w:rsidRPr="00000000">
        <w:rPr>
          <w:b w:val="1"/>
          <w:color w:val="000000"/>
          <w:rtl w:val="0"/>
        </w:rPr>
        <w:t xml:space="preserve">Talebi-Taher M</w:t>
      </w:r>
      <w:r w:rsidDel="00000000" w:rsidR="00000000" w:rsidRPr="00000000">
        <w:rPr>
          <w:color w:val="000000"/>
          <w:rtl w:val="0"/>
        </w:rPr>
        <w:t xml:space="preserve">, Abasi M, Barati M. The study of diabetic foot infection: Bacteriology, antimicrobial resistance pattern, treatment and outcome in inpatient cases in Rasoul-Akram and Firoozgar hospitals, 2005-2006. Ardabil Medical Journal. 2010; 10(3): 232-40.</w:t>
      </w:r>
    </w:p>
    <w:p w:rsidR="00000000" w:rsidDel="00000000" w:rsidP="00000000" w:rsidRDefault="00000000" w:rsidRPr="00000000" w14:paraId="00000081">
      <w:pPr>
        <w:tabs>
          <w:tab w:val="left" w:pos="3195"/>
        </w:tabs>
        <w:spacing w:line="276" w:lineRule="auto"/>
        <w:jc w:val="both"/>
        <w:rPr>
          <w:color w:val="000000"/>
        </w:rPr>
      </w:pPr>
      <w:r w:rsidDel="00000000" w:rsidR="00000000" w:rsidRPr="00000000">
        <w:rPr>
          <w:rtl w:val="0"/>
        </w:rPr>
      </w:r>
    </w:p>
    <w:p w:rsidR="00000000" w:rsidDel="00000000" w:rsidP="00000000" w:rsidRDefault="00000000" w:rsidRPr="00000000" w14:paraId="00000082">
      <w:pPr>
        <w:tabs>
          <w:tab w:val="left" w:pos="3195"/>
        </w:tabs>
        <w:spacing w:line="276" w:lineRule="auto"/>
        <w:jc w:val="both"/>
        <w:rPr>
          <w:color w:val="ff6600"/>
        </w:rPr>
      </w:pPr>
      <w:r w:rsidDel="00000000" w:rsidR="00000000" w:rsidRPr="00000000">
        <w:rPr>
          <w:rtl w:val="0"/>
        </w:rPr>
      </w:r>
    </w:p>
    <w:p w:rsidR="00000000" w:rsidDel="00000000" w:rsidP="00000000" w:rsidRDefault="00000000" w:rsidRPr="00000000" w14:paraId="00000083">
      <w:pPr>
        <w:tabs>
          <w:tab w:val="left" w:pos="3195"/>
        </w:tabs>
        <w:spacing w:line="276" w:lineRule="auto"/>
        <w:jc w:val="both"/>
        <w:rPr>
          <w:color w:val="000000"/>
        </w:rPr>
      </w:pPr>
      <w:r w:rsidDel="00000000" w:rsidR="00000000" w:rsidRPr="00000000">
        <w:rPr>
          <w:color w:val="000000"/>
          <w:rtl w:val="0"/>
        </w:rPr>
        <w:t xml:space="preserve">16- </w:t>
      </w:r>
      <w:r w:rsidDel="00000000" w:rsidR="00000000" w:rsidRPr="00000000">
        <w:rPr>
          <w:b w:val="1"/>
          <w:color w:val="000000"/>
          <w:rtl w:val="0"/>
        </w:rPr>
        <w:t xml:space="preserve">Talebi-Taher M</w:t>
      </w:r>
      <w:r w:rsidDel="00000000" w:rsidR="00000000" w:rsidRPr="00000000">
        <w:rPr>
          <w:color w:val="000000"/>
          <w:rtl w:val="0"/>
        </w:rPr>
        <w:t xml:space="preserve">, Javad-moosavi SA, Pourghasemian M. Comparing pulmonary tuberculosis between elderly patients and young adults. Razi Medical Journa 2011; 18(88): 30-35.</w:t>
      </w:r>
    </w:p>
    <w:p w:rsidR="00000000" w:rsidDel="00000000" w:rsidP="00000000" w:rsidRDefault="00000000" w:rsidRPr="00000000" w14:paraId="00000084">
      <w:pPr>
        <w:tabs>
          <w:tab w:val="left" w:pos="3195"/>
        </w:tabs>
        <w:spacing w:line="276" w:lineRule="auto"/>
        <w:jc w:val="both"/>
        <w:rPr>
          <w:color w:val="000000"/>
        </w:rPr>
      </w:pPr>
      <w:r w:rsidDel="00000000" w:rsidR="00000000" w:rsidRPr="00000000">
        <w:rPr>
          <w:rtl w:val="0"/>
        </w:rPr>
      </w:r>
    </w:p>
    <w:p w:rsidR="00000000" w:rsidDel="00000000" w:rsidP="00000000" w:rsidRDefault="00000000" w:rsidRPr="00000000" w14:paraId="00000085">
      <w:pPr>
        <w:tabs>
          <w:tab w:val="left" w:pos="3195"/>
        </w:tabs>
        <w:spacing w:line="276" w:lineRule="auto"/>
        <w:jc w:val="both"/>
        <w:rPr>
          <w:color w:val="000000"/>
        </w:rPr>
      </w:pPr>
      <w:r w:rsidDel="00000000" w:rsidR="00000000" w:rsidRPr="00000000">
        <w:rPr>
          <w:color w:val="000000"/>
          <w:rtl w:val="0"/>
        </w:rPr>
        <w:t xml:space="preserve">17- </w:t>
      </w:r>
      <w:r w:rsidDel="00000000" w:rsidR="00000000" w:rsidRPr="00000000">
        <w:rPr>
          <w:b w:val="1"/>
          <w:color w:val="000000"/>
          <w:rtl w:val="0"/>
        </w:rPr>
        <w:t xml:space="preserve">Talebi-Taher M</w:t>
      </w:r>
      <w:r w:rsidDel="00000000" w:rsidR="00000000" w:rsidRPr="00000000">
        <w:rPr>
          <w:color w:val="000000"/>
          <w:rtl w:val="0"/>
        </w:rPr>
        <w:t xml:space="preserve">, Rezaei O. Seroepidemiology of  VZV among patients referred to Rasool-Akram hospital. Kurdistan Medical Journal 2012; 17(1): 36-42.</w:t>
      </w:r>
    </w:p>
    <w:p w:rsidR="00000000" w:rsidDel="00000000" w:rsidP="00000000" w:rsidRDefault="00000000" w:rsidRPr="00000000" w14:paraId="00000086">
      <w:pPr>
        <w:tabs>
          <w:tab w:val="left" w:pos="3195"/>
        </w:tabs>
        <w:spacing w:line="276" w:lineRule="auto"/>
        <w:jc w:val="both"/>
        <w:rPr>
          <w:color w:val="000000"/>
        </w:rPr>
      </w:pPr>
      <w:r w:rsidDel="00000000" w:rsidR="00000000" w:rsidRPr="00000000">
        <w:rPr>
          <w:rtl w:val="0"/>
        </w:rPr>
      </w:r>
    </w:p>
    <w:p w:rsidR="00000000" w:rsidDel="00000000" w:rsidP="00000000" w:rsidRDefault="00000000" w:rsidRPr="00000000" w14:paraId="00000087">
      <w:pPr>
        <w:tabs>
          <w:tab w:val="left" w:pos="3195"/>
        </w:tabs>
        <w:spacing w:line="276" w:lineRule="auto"/>
        <w:jc w:val="both"/>
        <w:rPr>
          <w:color w:val="000000"/>
        </w:rPr>
      </w:pPr>
      <w:r w:rsidDel="00000000" w:rsidR="00000000" w:rsidRPr="00000000">
        <w:rPr>
          <w:color w:val="000000"/>
          <w:rtl w:val="0"/>
        </w:rPr>
        <w:t xml:space="preserve">18- Noorbaksh S, </w:t>
      </w:r>
      <w:r w:rsidDel="00000000" w:rsidR="00000000" w:rsidRPr="00000000">
        <w:rPr>
          <w:b w:val="1"/>
          <w:color w:val="000000"/>
          <w:rtl w:val="0"/>
        </w:rPr>
        <w:t xml:space="preserve">Talebi-Taher M</w:t>
      </w:r>
      <w:r w:rsidDel="00000000" w:rsidR="00000000" w:rsidRPr="00000000">
        <w:rPr>
          <w:color w:val="000000"/>
          <w:rtl w:val="0"/>
        </w:rPr>
        <w:t xml:space="preserve">, Tabatabaei A, Yeganeh M. Determination of STREM -1 level in synovial fluid for diagnosis of septic arthritis in children. Razi Journal of Medical Sciences 2012, 18(92): 1-7.</w:t>
      </w:r>
    </w:p>
    <w:p w:rsidR="00000000" w:rsidDel="00000000" w:rsidP="00000000" w:rsidRDefault="00000000" w:rsidRPr="00000000" w14:paraId="00000088">
      <w:pPr>
        <w:tabs>
          <w:tab w:val="left" w:pos="3195"/>
        </w:tabs>
        <w:spacing w:line="276" w:lineRule="auto"/>
        <w:jc w:val="both"/>
        <w:rPr>
          <w:color w:val="000000"/>
        </w:rPr>
      </w:pPr>
      <w:r w:rsidDel="00000000" w:rsidR="00000000" w:rsidRPr="00000000">
        <w:rPr>
          <w:rtl w:val="0"/>
        </w:rPr>
      </w:r>
    </w:p>
    <w:p w:rsidR="00000000" w:rsidDel="00000000" w:rsidP="00000000" w:rsidRDefault="00000000" w:rsidRPr="00000000" w14:paraId="00000089">
      <w:pPr>
        <w:tabs>
          <w:tab w:val="left" w:pos="3195"/>
        </w:tabs>
        <w:spacing w:line="276" w:lineRule="auto"/>
        <w:jc w:val="both"/>
        <w:rPr>
          <w:color w:val="000000"/>
        </w:rPr>
      </w:pPr>
      <w:r w:rsidDel="00000000" w:rsidR="00000000" w:rsidRPr="00000000">
        <w:rPr>
          <w:color w:val="000000"/>
          <w:rtl w:val="0"/>
        </w:rPr>
        <w:t xml:space="preserve">19- Noorbaksh S, </w:t>
      </w:r>
      <w:r w:rsidDel="00000000" w:rsidR="00000000" w:rsidRPr="00000000">
        <w:rPr>
          <w:b w:val="1"/>
          <w:color w:val="000000"/>
          <w:rtl w:val="0"/>
        </w:rPr>
        <w:t xml:space="preserve">Talebi-Taher M</w:t>
      </w:r>
      <w:r w:rsidDel="00000000" w:rsidR="00000000" w:rsidRPr="00000000">
        <w:rPr>
          <w:color w:val="000000"/>
          <w:rtl w:val="0"/>
        </w:rPr>
        <w:t xml:space="preserve">, Tabatabaei A. Staphylococcal superantigens in synovial fluid of 62 patients with arthritis. Tehran University Medical Journal 2012; 70(1): 41-8. </w:t>
      </w:r>
    </w:p>
    <w:p w:rsidR="00000000" w:rsidDel="00000000" w:rsidP="00000000" w:rsidRDefault="00000000" w:rsidRPr="00000000" w14:paraId="0000008A">
      <w:pPr>
        <w:tabs>
          <w:tab w:val="left" w:pos="3195"/>
        </w:tabs>
        <w:spacing w:line="276" w:lineRule="auto"/>
        <w:jc w:val="both"/>
        <w:rPr>
          <w:color w:val="000000"/>
        </w:rPr>
      </w:pPr>
      <w:r w:rsidDel="00000000" w:rsidR="00000000" w:rsidRPr="00000000">
        <w:rPr>
          <w:rtl w:val="0"/>
        </w:rPr>
      </w:r>
    </w:p>
    <w:p w:rsidR="00000000" w:rsidDel="00000000" w:rsidP="00000000" w:rsidRDefault="00000000" w:rsidRPr="00000000" w14:paraId="0000008B">
      <w:pPr>
        <w:tabs>
          <w:tab w:val="left" w:pos="3195"/>
        </w:tabs>
        <w:spacing w:line="276" w:lineRule="auto"/>
        <w:jc w:val="both"/>
        <w:rPr/>
      </w:pPr>
      <w:r w:rsidDel="00000000" w:rsidR="00000000" w:rsidRPr="00000000">
        <w:rPr>
          <w:color w:val="000000"/>
          <w:rtl w:val="0"/>
        </w:rPr>
        <w:t xml:space="preserve">20- Khaleghi S, </w:t>
      </w:r>
      <w:r w:rsidDel="00000000" w:rsidR="00000000" w:rsidRPr="00000000">
        <w:rPr>
          <w:b w:val="1"/>
          <w:color w:val="000000"/>
          <w:rtl w:val="0"/>
        </w:rPr>
        <w:t xml:space="preserve">Talebi-Taher M</w:t>
      </w:r>
      <w:r w:rsidDel="00000000" w:rsidR="00000000" w:rsidRPr="00000000">
        <w:rPr>
          <w:color w:val="000000"/>
          <w:rtl w:val="0"/>
        </w:rPr>
        <w:t xml:space="preserve">, Ahi S. Long effects of treatment by peginterferon alfa-2a and ribavirin in hemophilic patients with chronic hepatitis C infectiom. Medical J  of Azad university 2012; 22(2): 157-162. </w:t>
      </w:r>
      <w:r w:rsidDel="00000000" w:rsidR="00000000" w:rsidRPr="00000000">
        <w:rPr>
          <w:rtl w:val="0"/>
        </w:rPr>
        <w:t xml:space="preserve">(corresponding author)</w:t>
      </w:r>
    </w:p>
    <w:p w:rsidR="00000000" w:rsidDel="00000000" w:rsidP="00000000" w:rsidRDefault="00000000" w:rsidRPr="00000000" w14:paraId="0000008C">
      <w:pPr>
        <w:tabs>
          <w:tab w:val="left" w:pos="3195"/>
        </w:tabs>
        <w:spacing w:line="276" w:lineRule="auto"/>
        <w:jc w:val="both"/>
        <w:rPr/>
      </w:pPr>
      <w:r w:rsidDel="00000000" w:rsidR="00000000" w:rsidRPr="00000000">
        <w:rPr>
          <w:rtl w:val="0"/>
        </w:rPr>
      </w:r>
    </w:p>
    <w:p w:rsidR="00000000" w:rsidDel="00000000" w:rsidP="00000000" w:rsidRDefault="00000000" w:rsidRPr="00000000" w14:paraId="0000008D">
      <w:pPr>
        <w:tabs>
          <w:tab w:val="left" w:pos="3195"/>
        </w:tabs>
        <w:spacing w:line="276" w:lineRule="auto"/>
        <w:jc w:val="both"/>
        <w:rPr>
          <w:color w:val="000000"/>
        </w:rPr>
      </w:pPr>
      <w:r w:rsidDel="00000000" w:rsidR="00000000" w:rsidRPr="00000000">
        <w:rPr>
          <w:rtl w:val="0"/>
        </w:rPr>
        <w:t xml:space="preserve">21- Jabbari M, </w:t>
      </w:r>
      <w:r w:rsidDel="00000000" w:rsidR="00000000" w:rsidRPr="00000000">
        <w:rPr>
          <w:b w:val="1"/>
          <w:rtl w:val="0"/>
        </w:rPr>
        <w:t xml:space="preserve">Talebi-Taher M</w:t>
      </w:r>
      <w:r w:rsidDel="00000000" w:rsidR="00000000" w:rsidRPr="00000000">
        <w:rPr>
          <w:rtl w:val="0"/>
        </w:rPr>
        <w:t xml:space="preserve">, Ariafar M. L-carnitin and its protective role in contrast-induced renal injury in rats. </w:t>
      </w:r>
      <w:r w:rsidDel="00000000" w:rsidR="00000000" w:rsidRPr="00000000">
        <w:rPr>
          <w:color w:val="000000"/>
          <w:rtl w:val="0"/>
        </w:rPr>
        <w:t xml:space="preserve">Ardabil Medical Journal 2012; 12(2): 115-121.</w:t>
      </w:r>
    </w:p>
    <w:p w:rsidR="00000000" w:rsidDel="00000000" w:rsidP="00000000" w:rsidRDefault="00000000" w:rsidRPr="00000000" w14:paraId="0000008E">
      <w:pPr>
        <w:tabs>
          <w:tab w:val="left" w:pos="3195"/>
        </w:tabs>
        <w:spacing w:line="276" w:lineRule="auto"/>
        <w:jc w:val="both"/>
        <w:rPr>
          <w:color w:val="000000"/>
        </w:rPr>
      </w:pPr>
      <w:r w:rsidDel="00000000" w:rsidR="00000000" w:rsidRPr="00000000">
        <w:rPr>
          <w:rtl w:val="0"/>
        </w:rPr>
      </w:r>
    </w:p>
    <w:p w:rsidR="00000000" w:rsidDel="00000000" w:rsidP="00000000" w:rsidRDefault="00000000" w:rsidRPr="00000000" w14:paraId="0000008F">
      <w:pPr>
        <w:tabs>
          <w:tab w:val="left" w:pos="3195"/>
        </w:tabs>
        <w:spacing w:line="276" w:lineRule="auto"/>
        <w:jc w:val="both"/>
        <w:rPr>
          <w:color w:val="000000"/>
        </w:rPr>
      </w:pPr>
      <w:r w:rsidDel="00000000" w:rsidR="00000000" w:rsidRPr="00000000">
        <w:rPr>
          <w:color w:val="000000"/>
          <w:rtl w:val="0"/>
        </w:rPr>
        <w:t xml:space="preserve">22- </w:t>
      </w:r>
      <w:r w:rsidDel="00000000" w:rsidR="00000000" w:rsidRPr="00000000">
        <w:rPr>
          <w:b w:val="1"/>
          <w:color w:val="000000"/>
          <w:rtl w:val="0"/>
        </w:rPr>
        <w:t xml:space="preserve">Talebi-Taher M</w:t>
      </w:r>
      <w:r w:rsidDel="00000000" w:rsidR="00000000" w:rsidRPr="00000000">
        <w:rPr>
          <w:color w:val="000000"/>
          <w:rtl w:val="0"/>
        </w:rPr>
        <w:t xml:space="preserve">, Latifna M, Javad Mousavi S, Adabi M, Rastgar Lari A, Fattahi M, Babazadeh SH. Risk factors and antimicrobial susceptibility in ventilator associated pneumonia by Acinetobacter: a brief report. Tehran university medical journal 2012, 70(9): 577-82.</w:t>
      </w:r>
    </w:p>
    <w:p w:rsidR="00000000" w:rsidDel="00000000" w:rsidP="00000000" w:rsidRDefault="00000000" w:rsidRPr="00000000" w14:paraId="00000090">
      <w:pPr>
        <w:tabs>
          <w:tab w:val="left" w:pos="3195"/>
        </w:tabs>
        <w:spacing w:line="276" w:lineRule="auto"/>
        <w:jc w:val="both"/>
        <w:rPr>
          <w:color w:val="000000"/>
        </w:rPr>
      </w:pPr>
      <w:r w:rsidDel="00000000" w:rsidR="00000000" w:rsidRPr="00000000">
        <w:rPr>
          <w:rtl w:val="0"/>
        </w:rPr>
      </w:r>
    </w:p>
    <w:p w:rsidR="00000000" w:rsidDel="00000000" w:rsidP="00000000" w:rsidRDefault="00000000" w:rsidRPr="00000000" w14:paraId="00000091">
      <w:pPr>
        <w:tabs>
          <w:tab w:val="left" w:pos="3195"/>
        </w:tabs>
        <w:spacing w:line="276" w:lineRule="auto"/>
        <w:jc w:val="both"/>
        <w:rPr>
          <w:color w:val="000000"/>
        </w:rPr>
      </w:pPr>
      <w:r w:rsidDel="00000000" w:rsidR="00000000" w:rsidRPr="00000000">
        <w:rPr>
          <w:color w:val="000000"/>
          <w:rtl w:val="0"/>
        </w:rPr>
        <w:t xml:space="preserve">23- Mousavi SA- Barati M, Kochari MR, Javadinia SH, </w:t>
      </w:r>
      <w:r w:rsidDel="00000000" w:rsidR="00000000" w:rsidRPr="00000000">
        <w:rPr>
          <w:b w:val="1"/>
          <w:color w:val="000000"/>
          <w:rtl w:val="0"/>
        </w:rPr>
        <w:t xml:space="preserve">Talebi-Taher M</w:t>
      </w:r>
      <w:r w:rsidDel="00000000" w:rsidR="00000000" w:rsidRPr="00000000">
        <w:rPr>
          <w:color w:val="000000"/>
          <w:rtl w:val="0"/>
        </w:rPr>
        <w:t xml:space="preserve">. Evaluation of the diagnostic value of PCR and smear for giagnosis of tuberculosis in BAL. Razi Journal of Meical sciences. 2013;19(105): 54-8.</w:t>
      </w:r>
    </w:p>
    <w:p w:rsidR="00000000" w:rsidDel="00000000" w:rsidP="00000000" w:rsidRDefault="00000000" w:rsidRPr="00000000" w14:paraId="00000092">
      <w:pPr>
        <w:tabs>
          <w:tab w:val="left" w:pos="3195"/>
        </w:tabs>
        <w:spacing w:line="276" w:lineRule="auto"/>
        <w:jc w:val="both"/>
        <w:rPr/>
      </w:pPr>
      <w:r w:rsidDel="00000000" w:rsidR="00000000" w:rsidRPr="00000000">
        <w:rPr>
          <w:rtl w:val="0"/>
        </w:rPr>
      </w:r>
    </w:p>
    <w:p w:rsidR="00000000" w:rsidDel="00000000" w:rsidP="00000000" w:rsidRDefault="00000000" w:rsidRPr="00000000" w14:paraId="00000093">
      <w:pPr>
        <w:tabs>
          <w:tab w:val="left" w:pos="3195"/>
        </w:tabs>
        <w:spacing w:line="276" w:lineRule="auto"/>
        <w:jc w:val="both"/>
        <w:rPr/>
      </w:pPr>
      <w:r w:rsidDel="00000000" w:rsidR="00000000" w:rsidRPr="00000000">
        <w:rPr>
          <w:rtl w:val="0"/>
        </w:rPr>
        <w:t xml:space="preserve">24- Barati M, Khaleghi S, Rastgar AM, </w:t>
      </w:r>
      <w:r w:rsidDel="00000000" w:rsidR="00000000" w:rsidRPr="00000000">
        <w:rPr>
          <w:b w:val="1"/>
          <w:rtl w:val="0"/>
        </w:rPr>
        <w:t xml:space="preserve">Talebi-Taher M</w:t>
      </w:r>
      <w:r w:rsidDel="00000000" w:rsidR="00000000" w:rsidRPr="00000000">
        <w:rPr>
          <w:rtl w:val="0"/>
        </w:rPr>
        <w:t xml:space="preserve">, Farhadi N. evaluation of percutaneous endoscopic gasterostomy in Hazrat Rasoul-e-akram hospital. RJMS 2013;20(110): 49-54.</w:t>
      </w:r>
    </w:p>
    <w:p w:rsidR="00000000" w:rsidDel="00000000" w:rsidP="00000000" w:rsidRDefault="00000000" w:rsidRPr="00000000" w14:paraId="00000094">
      <w:pPr>
        <w:tabs>
          <w:tab w:val="left" w:pos="3195"/>
        </w:tabs>
        <w:spacing w:line="276" w:lineRule="auto"/>
        <w:jc w:val="both"/>
        <w:rPr/>
      </w:pPr>
      <w:r w:rsidDel="00000000" w:rsidR="00000000" w:rsidRPr="00000000">
        <w:rPr>
          <w:rtl w:val="0"/>
        </w:rPr>
      </w:r>
    </w:p>
    <w:p w:rsidR="00000000" w:rsidDel="00000000" w:rsidP="00000000" w:rsidRDefault="00000000" w:rsidRPr="00000000" w14:paraId="00000095">
      <w:pPr>
        <w:tabs>
          <w:tab w:val="left" w:pos="3195"/>
        </w:tabs>
        <w:spacing w:line="276" w:lineRule="auto"/>
        <w:jc w:val="both"/>
        <w:rPr/>
      </w:pPr>
      <w:r w:rsidDel="00000000" w:rsidR="00000000" w:rsidRPr="00000000">
        <w:rPr>
          <w:rtl w:val="0"/>
        </w:rPr>
        <w:t xml:space="preserve">25- </w:t>
      </w:r>
      <w:r w:rsidDel="00000000" w:rsidR="00000000" w:rsidRPr="00000000">
        <w:rPr>
          <w:b w:val="1"/>
          <w:rtl w:val="0"/>
        </w:rPr>
        <w:t xml:space="preserve">Talebi-Taher M</w:t>
      </w:r>
      <w:r w:rsidDel="00000000" w:rsidR="00000000" w:rsidRPr="00000000">
        <w:rPr>
          <w:rtl w:val="0"/>
        </w:rPr>
        <w:t xml:space="preserve">, Moosavi SAJ, Taherian S, Barati M. Surveying the inappropriate drug administration using Beers criteria in elderly patients at the internal medicine ward of Rasoul-e-akram hospital. Arak Med University Journal 2014;17(83):33-9.</w:t>
      </w:r>
    </w:p>
    <w:p w:rsidR="00000000" w:rsidDel="00000000" w:rsidP="00000000" w:rsidRDefault="00000000" w:rsidRPr="00000000" w14:paraId="00000096">
      <w:pPr>
        <w:tabs>
          <w:tab w:val="left" w:pos="3195"/>
        </w:tabs>
        <w:spacing w:line="276" w:lineRule="auto"/>
        <w:jc w:val="both"/>
        <w:rPr/>
      </w:pPr>
      <w:r w:rsidDel="00000000" w:rsidR="00000000" w:rsidRPr="00000000">
        <w:rPr>
          <w:rtl w:val="0"/>
        </w:rPr>
      </w:r>
    </w:p>
    <w:p w:rsidR="00000000" w:rsidDel="00000000" w:rsidP="00000000" w:rsidRDefault="00000000" w:rsidRPr="00000000" w14:paraId="00000097">
      <w:pPr>
        <w:tabs>
          <w:tab w:val="left" w:pos="3195"/>
        </w:tabs>
        <w:spacing w:line="276" w:lineRule="auto"/>
        <w:jc w:val="both"/>
        <w:rPr/>
      </w:pPr>
      <w:r w:rsidDel="00000000" w:rsidR="00000000" w:rsidRPr="00000000">
        <w:rPr>
          <w:rtl w:val="0"/>
        </w:rPr>
        <w:t xml:space="preserve">26- Adabi M, </w:t>
      </w:r>
      <w:r w:rsidDel="00000000" w:rsidR="00000000" w:rsidRPr="00000000">
        <w:rPr>
          <w:b w:val="1"/>
          <w:rtl w:val="0"/>
        </w:rPr>
        <w:t xml:space="preserve">Talebi-Taher M</w:t>
      </w:r>
      <w:r w:rsidDel="00000000" w:rsidR="00000000" w:rsidRPr="00000000">
        <w:rPr>
          <w:rtl w:val="0"/>
        </w:rPr>
        <w:t xml:space="preserve">, Arbabi M, Afshar M, Fathizadeh S, Minaeian S, et al. Determination of antibiotic resistance patterns of P.aeruginosa strains isolated from patients with burn wounds. Journal of Ardabil University of Medical Sciences 2015;15(1):66-74.</w:t>
      </w:r>
    </w:p>
    <w:p w:rsidR="00000000" w:rsidDel="00000000" w:rsidP="00000000" w:rsidRDefault="00000000" w:rsidRPr="00000000" w14:paraId="00000098">
      <w:pPr>
        <w:tabs>
          <w:tab w:val="left" w:pos="3195"/>
        </w:tabs>
        <w:spacing w:line="276" w:lineRule="auto"/>
        <w:jc w:val="both"/>
        <w:rPr/>
      </w:pPr>
      <w:r w:rsidDel="00000000" w:rsidR="00000000" w:rsidRPr="00000000">
        <w:rPr>
          <w:rtl w:val="0"/>
        </w:rPr>
      </w:r>
    </w:p>
    <w:p w:rsidR="00000000" w:rsidDel="00000000" w:rsidP="00000000" w:rsidRDefault="00000000" w:rsidRPr="00000000" w14:paraId="00000099">
      <w:pPr>
        <w:tabs>
          <w:tab w:val="left" w:pos="3195"/>
        </w:tabs>
        <w:spacing w:line="276" w:lineRule="auto"/>
        <w:jc w:val="both"/>
        <w:rPr/>
      </w:pPr>
      <w:r w:rsidDel="00000000" w:rsidR="00000000" w:rsidRPr="00000000">
        <w:rPr>
          <w:rtl w:val="0"/>
        </w:rPr>
        <w:t xml:space="preserve">27- Arbabi L, Boustanshenas M, Adabi M, Fathizadeh S, Rasouli Koohi S, Afshar M, Rahbar M, Majidpour M, Talebi M,</w:t>
      </w:r>
      <w:r w:rsidDel="00000000" w:rsidR="00000000" w:rsidRPr="00000000">
        <w:rPr>
          <w:b w:val="1"/>
          <w:rtl w:val="0"/>
        </w:rPr>
        <w:t xml:space="preserve">Talebi-Taher M</w:t>
      </w:r>
      <w:r w:rsidDel="00000000" w:rsidR="00000000" w:rsidRPr="00000000">
        <w:rPr>
          <w:rtl w:val="0"/>
        </w:rPr>
        <w:t xml:space="preserve">. Isolation and antibiotic susceptibility pattern among vancomycin resistant enterococci isolated from clinical samples of different parts of Rasoul-e-Akram hospital. Journal of Ardabil University of Medical Sciences 2016;15(4):404-13.(corresponding author)</w:t>
      </w:r>
    </w:p>
    <w:p w:rsidR="00000000" w:rsidDel="00000000" w:rsidP="00000000" w:rsidRDefault="00000000" w:rsidRPr="00000000" w14:paraId="0000009A">
      <w:pPr>
        <w:tabs>
          <w:tab w:val="left" w:pos="3195"/>
        </w:tabs>
        <w:spacing w:line="276" w:lineRule="auto"/>
        <w:jc w:val="both"/>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Talebi-Taher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Naeimi T, Shayanfar N, Noojomi M, Barati M.</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Nosocomial candiduria and risk factors in ICUs patients, Rasoul-e-Akram hospital, Tehran,Iran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Razi Medical Journal 2016;23(143):27-33.</w:t>
      </w:r>
    </w:p>
    <w:p w:rsidR="00000000" w:rsidDel="00000000" w:rsidP="00000000" w:rsidRDefault="00000000" w:rsidRPr="00000000" w14:paraId="0000009C">
      <w:pPr>
        <w:spacing w:line="276" w:lineRule="auto"/>
        <w:jc w:val="both"/>
        <w:rPr/>
      </w:pPr>
      <w:r w:rsidDel="00000000" w:rsidR="00000000" w:rsidRPr="00000000">
        <w:rPr>
          <w:rtl w:val="0"/>
        </w:rPr>
        <w:t xml:space="preserve">29-</w:t>
      </w:r>
      <w:r w:rsidDel="00000000" w:rsidR="00000000" w:rsidRPr="00000000">
        <w:rPr>
          <w:b w:val="1"/>
          <w:rtl w:val="0"/>
        </w:rPr>
        <w:t xml:space="preserve">Talebi-Taher M</w:t>
      </w:r>
      <w:r w:rsidDel="00000000" w:rsidR="00000000" w:rsidRPr="00000000">
        <w:rPr>
          <w:rtl w:val="0"/>
        </w:rPr>
        <w:t xml:space="preserve">, Khaleghi S, Khameda R, Alavi N. Comparing clinical manifestations and endoscopic findings between elderly population and others with dyspepsia in Rasoul-e-Akram hospital, 1393. Azad University Medical Journal, 2016;4:277-81.</w:t>
      </w:r>
    </w:p>
    <w:p w:rsidR="00000000" w:rsidDel="00000000" w:rsidP="00000000" w:rsidRDefault="00000000" w:rsidRPr="00000000" w14:paraId="0000009D">
      <w:pPr>
        <w:spacing w:line="276" w:lineRule="auto"/>
        <w:jc w:val="both"/>
        <w:rPr/>
      </w:pPr>
      <w:r w:rsidDel="00000000" w:rsidR="00000000" w:rsidRPr="00000000">
        <w:rPr>
          <w:rtl w:val="0"/>
        </w:rPr>
        <w:t xml:space="preserve">30- Niksolat M, </w:t>
      </w:r>
      <w:r w:rsidDel="00000000" w:rsidR="00000000" w:rsidRPr="00000000">
        <w:rPr>
          <w:b w:val="1"/>
          <w:rtl w:val="0"/>
        </w:rPr>
        <w:t xml:space="preserve">Talebi-Taher M</w:t>
      </w:r>
      <w:r w:rsidDel="00000000" w:rsidR="00000000" w:rsidRPr="00000000">
        <w:rPr>
          <w:rtl w:val="0"/>
        </w:rPr>
        <w:t xml:space="preserve">, Minaeian S, Khodabandelou N, zandieh Z, Jamshidi M. The effect of probiotics in the prevention of urinary tract infections in elderly patients hospitalized in intensive care units. RJMS. 2017; 24 (156) :32-41.</w:t>
      </w:r>
      <w:r w:rsidDel="00000000" w:rsidR="00000000" w:rsidRPr="00000000">
        <w:rPr>
          <w:color w:val="ff0000"/>
          <w:rtl w:val="0"/>
        </w:rPr>
        <w:t xml:space="preserve"> </w:t>
      </w:r>
      <w:r w:rsidDel="00000000" w:rsidR="00000000" w:rsidRPr="00000000">
        <w:rPr>
          <w:rtl w:val="0"/>
        </w:rPr>
        <w:t xml:space="preserve">(Corresponding author)</w:t>
      </w:r>
    </w:p>
    <w:p w:rsidR="00000000" w:rsidDel="00000000" w:rsidP="00000000" w:rsidRDefault="00000000" w:rsidRPr="00000000" w14:paraId="0000009E">
      <w:pPr>
        <w:spacing w:line="276" w:lineRule="auto"/>
        <w:jc w:val="both"/>
        <w:rPr/>
      </w:pPr>
      <w:r w:rsidDel="00000000" w:rsidR="00000000" w:rsidRPr="00000000">
        <w:rPr>
          <w:rtl w:val="0"/>
        </w:rPr>
        <w:t xml:space="preserve">31- Talebi-Taher M, Minaeian S, Bhadorizadeh L, Moradiance V, Moradimoghadam O, Asadipanah M, Hendi Y. VAP BY Acinetobacter baumannii and antimicrobial susceptibility pattern. RZMS.2019,26(2):1-9.</w:t>
      </w:r>
    </w:p>
    <w:p w:rsidR="00000000" w:rsidDel="00000000" w:rsidP="00000000" w:rsidRDefault="00000000" w:rsidRPr="00000000" w14:paraId="0000009F">
      <w:pPr>
        <w:jc w:val="both"/>
        <w:rPr/>
      </w:pPr>
      <w:r w:rsidDel="00000000" w:rsidR="00000000" w:rsidRPr="00000000">
        <w:rPr>
          <w:rtl w:val="0"/>
        </w:rPr>
        <w:t xml:space="preserve">32- Minaeian S, </w:t>
      </w:r>
      <w:r w:rsidDel="00000000" w:rsidR="00000000" w:rsidRPr="00000000">
        <w:rPr>
          <w:b w:val="1"/>
          <w:rtl w:val="0"/>
        </w:rPr>
        <w:t xml:space="preserve">Talebi-Taher M</w:t>
      </w:r>
      <w:r w:rsidDel="00000000" w:rsidR="00000000" w:rsidRPr="00000000">
        <w:rPr>
          <w:rtl w:val="0"/>
        </w:rPr>
        <w:t xml:space="preserve">, Pourasgari E, et al. Investigation of phenotypic resistance pattern of </w:t>
      </w:r>
      <w:r w:rsidDel="00000000" w:rsidR="00000000" w:rsidRPr="00000000">
        <w:rPr>
          <w:i w:val="1"/>
          <w:rtl w:val="0"/>
        </w:rPr>
        <w:t xml:space="preserve">Enterococcus faecalis</w:t>
      </w:r>
      <w:r w:rsidDel="00000000" w:rsidR="00000000" w:rsidRPr="00000000">
        <w:rPr>
          <w:rtl w:val="0"/>
        </w:rPr>
        <w:t xml:space="preserve"> isolated from blood and urine samples of patients admitted to Rasoul Akram Hospital, Tehran. Razi Journal, 2020,27(6):103-112.</w:t>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tabs>
          <w:tab w:val="left" w:pos="3195"/>
        </w:tabs>
        <w:spacing w:line="276" w:lineRule="auto"/>
        <w:jc w:val="both"/>
        <w:rPr>
          <w:color w:val="ff6600"/>
          <w:sz w:val="28"/>
          <w:szCs w:val="28"/>
        </w:rPr>
      </w:pPr>
      <w:r w:rsidDel="00000000" w:rsidR="00000000" w:rsidRPr="00000000">
        <w:rPr>
          <w:rtl w:val="0"/>
        </w:rPr>
      </w:r>
    </w:p>
    <w:p w:rsidR="00000000" w:rsidDel="00000000" w:rsidP="00000000" w:rsidRDefault="00000000" w:rsidRPr="00000000" w14:paraId="000000A2">
      <w:pPr>
        <w:spacing w:line="276" w:lineRule="auto"/>
        <w:ind w:left="360" w:firstLine="0"/>
        <w:rPr>
          <w:b w:val="1"/>
        </w:rPr>
      </w:pPr>
      <w:r w:rsidDel="00000000" w:rsidR="00000000" w:rsidRPr="00000000">
        <w:rPr>
          <w:b w:val="1"/>
          <w:rtl w:val="0"/>
        </w:rPr>
        <w:t xml:space="preserve">VIII. Research and publication in English</w:t>
      </w:r>
    </w:p>
    <w:p w:rsidR="00000000" w:rsidDel="00000000" w:rsidP="00000000" w:rsidRDefault="00000000" w:rsidRPr="00000000" w14:paraId="000000A3">
      <w:pPr>
        <w:spacing w:line="276" w:lineRule="auto"/>
        <w:ind w:left="360" w:firstLine="0"/>
        <w:rPr/>
      </w:pPr>
      <w:r w:rsidDel="00000000" w:rsidR="00000000" w:rsidRPr="00000000">
        <w:rPr>
          <w:rtl w:val="0"/>
        </w:rPr>
      </w:r>
    </w:p>
    <w:p w:rsidR="00000000" w:rsidDel="00000000" w:rsidP="00000000" w:rsidRDefault="00000000" w:rsidRPr="00000000" w14:paraId="000000A4">
      <w:pPr>
        <w:spacing w:line="276" w:lineRule="auto"/>
        <w:rPr/>
      </w:pPr>
      <w:r w:rsidDel="00000000" w:rsidR="00000000" w:rsidRPr="00000000">
        <w:rPr>
          <w:rtl w:val="0"/>
        </w:rPr>
        <w:t xml:space="preserve">1-</w:t>
      </w:r>
      <w:r w:rsidDel="00000000" w:rsidR="00000000" w:rsidRPr="00000000">
        <w:rPr>
          <w:b w:val="1"/>
          <w:rtl w:val="0"/>
        </w:rPr>
        <w:t xml:space="preserve">Talebi- Taher M</w:t>
      </w:r>
      <w:r w:rsidDel="00000000" w:rsidR="00000000" w:rsidRPr="00000000">
        <w:rPr>
          <w:rtl w:val="0"/>
        </w:rPr>
        <w:t xml:space="preserve">, Javad Mousavi SA, Malekzadeh H. Ventilator associated pneumonia. Iran J  Clin Infect Dis 2008;3(1):13-8.</w:t>
      </w:r>
    </w:p>
    <w:p w:rsidR="00000000" w:rsidDel="00000000" w:rsidP="00000000" w:rsidRDefault="00000000" w:rsidRPr="00000000" w14:paraId="000000A5">
      <w:pPr>
        <w:spacing w:line="276" w:lineRule="auto"/>
        <w:ind w:left="1260" w:firstLine="0"/>
        <w:rPr/>
      </w:pPr>
      <w:r w:rsidDel="00000000" w:rsidR="00000000" w:rsidRPr="00000000">
        <w:rPr>
          <w:rtl w:val="0"/>
        </w:rPr>
      </w:r>
    </w:p>
    <w:p w:rsidR="00000000" w:rsidDel="00000000" w:rsidP="00000000" w:rsidRDefault="00000000" w:rsidRPr="00000000" w14:paraId="000000A6">
      <w:pPr>
        <w:spacing w:line="276" w:lineRule="auto"/>
        <w:rPr/>
      </w:pPr>
      <w:r w:rsidDel="00000000" w:rsidR="00000000" w:rsidRPr="00000000">
        <w:rPr>
          <w:rtl w:val="0"/>
        </w:rPr>
        <w:t xml:space="preserve">2- </w:t>
      </w:r>
      <w:r w:rsidDel="00000000" w:rsidR="00000000" w:rsidRPr="00000000">
        <w:rPr>
          <w:b w:val="1"/>
          <w:rtl w:val="0"/>
        </w:rPr>
        <w:t xml:space="preserve">Talebi -Taher M</w:t>
      </w:r>
      <w:r w:rsidDel="00000000" w:rsidR="00000000" w:rsidRPr="00000000">
        <w:rPr>
          <w:rtl w:val="0"/>
        </w:rPr>
        <w:t xml:space="preserve">, Golestanpour A. Catheter associated UTI in ICU: Identification of antimicrobial resistance. Iran J  Clin Infect Dis 2009; 4(1): 25-29.</w:t>
      </w:r>
    </w:p>
    <w:p w:rsidR="00000000" w:rsidDel="00000000" w:rsidP="00000000" w:rsidRDefault="00000000" w:rsidRPr="00000000" w14:paraId="000000A7">
      <w:pPr>
        <w:spacing w:line="276" w:lineRule="auto"/>
        <w:ind w:left="1260" w:firstLine="0"/>
        <w:rPr/>
      </w:pPr>
      <w:r w:rsidDel="00000000" w:rsidR="00000000" w:rsidRPr="00000000">
        <w:rPr>
          <w:rtl w:val="0"/>
        </w:rPr>
      </w:r>
    </w:p>
    <w:p w:rsidR="00000000" w:rsidDel="00000000" w:rsidP="00000000" w:rsidRDefault="00000000" w:rsidRPr="00000000" w14:paraId="000000A8">
      <w:pPr>
        <w:spacing w:line="276" w:lineRule="auto"/>
        <w:rPr>
          <w:color w:val="ff0000"/>
        </w:rPr>
      </w:pPr>
      <w:r w:rsidDel="00000000" w:rsidR="00000000" w:rsidRPr="00000000">
        <w:rPr>
          <w:rtl w:val="0"/>
        </w:rPr>
        <w:t xml:space="preserve">3-Ehsanipour F, </w:t>
      </w:r>
      <w:r w:rsidDel="00000000" w:rsidR="00000000" w:rsidRPr="00000000">
        <w:rPr>
          <w:b w:val="1"/>
          <w:rtl w:val="0"/>
        </w:rPr>
        <w:t xml:space="preserve">Talebi -Taher M</w:t>
      </w:r>
      <w:r w:rsidDel="00000000" w:rsidR="00000000" w:rsidRPr="00000000">
        <w:rPr>
          <w:rtl w:val="0"/>
        </w:rPr>
        <w:t xml:space="preserve">, Harandi N, Kani K. Determination of  serum zinc level in children with febrile convulsion and its comparison with that of control group. Iranian Journal of Pediatric.2009, 19(1):65-8. Corresponding author</w:t>
      </w:r>
      <w:r w:rsidDel="00000000" w:rsidR="00000000" w:rsidRPr="00000000">
        <w:rPr>
          <w:rtl w:val="0"/>
        </w:rPr>
      </w:r>
    </w:p>
    <w:p w:rsidR="00000000" w:rsidDel="00000000" w:rsidP="00000000" w:rsidRDefault="00000000" w:rsidRPr="00000000" w14:paraId="000000A9">
      <w:pPr>
        <w:spacing w:line="276" w:lineRule="auto"/>
        <w:ind w:left="1260" w:firstLine="0"/>
        <w:rPr>
          <w:color w:val="ff0000"/>
        </w:rPr>
      </w:pPr>
      <w:r w:rsidDel="00000000" w:rsidR="00000000" w:rsidRPr="00000000">
        <w:rPr>
          <w:rtl w:val="0"/>
        </w:rPr>
      </w:r>
    </w:p>
    <w:p w:rsidR="00000000" w:rsidDel="00000000" w:rsidP="00000000" w:rsidRDefault="00000000" w:rsidRPr="00000000" w14:paraId="000000AA">
      <w:pPr>
        <w:spacing w:line="276" w:lineRule="auto"/>
        <w:rPr/>
      </w:pPr>
      <w:r w:rsidDel="00000000" w:rsidR="00000000" w:rsidRPr="00000000">
        <w:rPr>
          <w:color w:val="000000"/>
          <w:rtl w:val="0"/>
        </w:rPr>
        <w:t xml:space="preserve">4- </w:t>
      </w:r>
      <w:r w:rsidDel="00000000" w:rsidR="00000000" w:rsidRPr="00000000">
        <w:rPr>
          <w:b w:val="1"/>
          <w:rtl w:val="0"/>
        </w:rPr>
        <w:t xml:space="preserve">Talebi- Taher M</w:t>
      </w:r>
      <w:r w:rsidDel="00000000" w:rsidR="00000000" w:rsidRPr="00000000">
        <w:rPr>
          <w:rtl w:val="0"/>
        </w:rPr>
        <w:t xml:space="preserve">, Hashemi SMH, Mohammadi M, Hashemi F. Tuberculosis of pancreas and peripancreatic lymph node: a case report. Eastern Mediterranean Health Journal. 2009; 15(6): 1058-61.</w:t>
      </w:r>
    </w:p>
    <w:p w:rsidR="00000000" w:rsidDel="00000000" w:rsidP="00000000" w:rsidRDefault="00000000" w:rsidRPr="00000000" w14:paraId="000000AB">
      <w:pPr>
        <w:spacing w:line="276" w:lineRule="auto"/>
        <w:rPr/>
      </w:pPr>
      <w:r w:rsidDel="00000000" w:rsidR="00000000" w:rsidRPr="00000000">
        <w:rPr>
          <w:rtl w:val="0"/>
        </w:rPr>
      </w:r>
    </w:p>
    <w:p w:rsidR="00000000" w:rsidDel="00000000" w:rsidP="00000000" w:rsidRDefault="00000000" w:rsidRPr="00000000" w14:paraId="000000AC">
      <w:pPr>
        <w:spacing w:line="276" w:lineRule="auto"/>
        <w:rPr/>
      </w:pPr>
      <w:r w:rsidDel="00000000" w:rsidR="00000000" w:rsidRPr="00000000">
        <w:rPr>
          <w:rtl w:val="0"/>
        </w:rPr>
        <w:t xml:space="preserve">5- Barati M, </w:t>
      </w:r>
      <w:r w:rsidDel="00000000" w:rsidR="00000000" w:rsidRPr="00000000">
        <w:rPr>
          <w:b w:val="1"/>
          <w:rtl w:val="0"/>
        </w:rPr>
        <w:t xml:space="preserve">Talebi-Taher M</w:t>
      </w:r>
      <w:r w:rsidDel="00000000" w:rsidR="00000000" w:rsidRPr="00000000">
        <w:rPr>
          <w:rtl w:val="0"/>
        </w:rPr>
        <w:t xml:space="preserve">, Abasi R, Zadeh MM, Shamshiri AR. Bacteriologic profile and antimicrobial resistance of blood culture isolates. Iran J Clin Inf Dis 2009; 4(2): 87-95.</w:t>
      </w:r>
    </w:p>
    <w:p w:rsidR="00000000" w:rsidDel="00000000" w:rsidP="00000000" w:rsidRDefault="00000000" w:rsidRPr="00000000" w14:paraId="000000AD">
      <w:pPr>
        <w:spacing w:line="276" w:lineRule="auto"/>
        <w:jc w:val="both"/>
        <w:rPr>
          <w:color w:val="ff0000"/>
        </w:rPr>
      </w:pPr>
      <w:r w:rsidDel="00000000" w:rsidR="00000000" w:rsidRPr="00000000">
        <w:rPr>
          <w:rtl w:val="0"/>
        </w:rPr>
      </w:r>
    </w:p>
    <w:p w:rsidR="00000000" w:rsidDel="00000000" w:rsidP="00000000" w:rsidRDefault="00000000" w:rsidRPr="00000000" w14:paraId="000000AE">
      <w:pPr>
        <w:spacing w:line="276" w:lineRule="auto"/>
        <w:jc w:val="both"/>
        <w:rPr>
          <w:color w:val="ff6600"/>
        </w:rPr>
      </w:pPr>
      <w:r w:rsidDel="00000000" w:rsidR="00000000" w:rsidRPr="00000000">
        <w:rPr>
          <w:color w:val="000000"/>
          <w:rtl w:val="0"/>
        </w:rPr>
        <w:t xml:space="preserve">6- Moghadam A, </w:t>
      </w:r>
      <w:r w:rsidDel="00000000" w:rsidR="00000000" w:rsidRPr="00000000">
        <w:rPr>
          <w:b w:val="1"/>
          <w:color w:val="000000"/>
          <w:rtl w:val="0"/>
        </w:rPr>
        <w:t xml:space="preserve">Talebi-Taher M</w:t>
      </w:r>
      <w:r w:rsidDel="00000000" w:rsidR="00000000" w:rsidRPr="00000000">
        <w:rPr>
          <w:color w:val="000000"/>
          <w:rtl w:val="0"/>
        </w:rPr>
        <w:t xml:space="preserve">. Sacroiliitis as an initial presentation of acute lymphoblastic leukemia. Acta Clinica Belgica 2009;65(3): 197-9</w:t>
      </w:r>
      <w:r w:rsidDel="00000000" w:rsidR="00000000" w:rsidRPr="00000000">
        <w:rPr>
          <w:rtl w:val="0"/>
        </w:rPr>
        <w:t xml:space="preserve">. Corresponding author</w:t>
      </w:r>
      <w:r w:rsidDel="00000000" w:rsidR="00000000" w:rsidRPr="00000000">
        <w:rPr>
          <w:rtl w:val="0"/>
        </w:rPr>
      </w:r>
    </w:p>
    <w:p w:rsidR="00000000" w:rsidDel="00000000" w:rsidP="00000000" w:rsidRDefault="00000000" w:rsidRPr="00000000" w14:paraId="000000AF">
      <w:pPr>
        <w:spacing w:line="276" w:lineRule="auto"/>
        <w:jc w:val="both"/>
        <w:rPr>
          <w:color w:val="ff6600"/>
        </w:rPr>
      </w:pPr>
      <w:r w:rsidDel="00000000" w:rsidR="00000000" w:rsidRPr="00000000">
        <w:rPr>
          <w:rtl w:val="0"/>
        </w:rPr>
      </w:r>
    </w:p>
    <w:p w:rsidR="00000000" w:rsidDel="00000000" w:rsidP="00000000" w:rsidRDefault="00000000" w:rsidRPr="00000000" w14:paraId="000000B0">
      <w:pPr>
        <w:spacing w:line="276" w:lineRule="auto"/>
        <w:jc w:val="both"/>
        <w:rPr/>
      </w:pPr>
      <w:r w:rsidDel="00000000" w:rsidR="00000000" w:rsidRPr="00000000">
        <w:rPr>
          <w:rtl w:val="0"/>
        </w:rPr>
        <w:t xml:space="preserve">7- Barati M, Rahimi F, Sharami R, Jarrah Zadeh MH, </w:t>
      </w:r>
      <w:r w:rsidDel="00000000" w:rsidR="00000000" w:rsidRPr="00000000">
        <w:rPr>
          <w:b w:val="1"/>
          <w:rtl w:val="0"/>
        </w:rPr>
        <w:t xml:space="preserve">Talebi-Taher M</w:t>
      </w:r>
      <w:r w:rsidDel="00000000" w:rsidR="00000000" w:rsidRPr="00000000">
        <w:rPr>
          <w:rtl w:val="0"/>
        </w:rPr>
        <w:t xml:space="preserve">, Nojomi M. Slouble trigging receptor expressed on myeloid cells 1 and the diagnosis of sepsis. Journal critical care 2010;25(2):362   .</w:t>
      </w:r>
    </w:p>
    <w:p w:rsidR="00000000" w:rsidDel="00000000" w:rsidP="00000000" w:rsidRDefault="00000000" w:rsidRPr="00000000" w14:paraId="000000B1">
      <w:pPr>
        <w:spacing w:line="276" w:lineRule="auto"/>
        <w:jc w:val="both"/>
        <w:rPr/>
      </w:pPr>
      <w:r w:rsidDel="00000000" w:rsidR="00000000" w:rsidRPr="00000000">
        <w:rPr>
          <w:rtl w:val="0"/>
        </w:rPr>
      </w:r>
    </w:p>
    <w:p w:rsidR="00000000" w:rsidDel="00000000" w:rsidP="00000000" w:rsidRDefault="00000000" w:rsidRPr="00000000" w14:paraId="000000B2">
      <w:pPr>
        <w:spacing w:line="276" w:lineRule="auto"/>
        <w:jc w:val="both"/>
        <w:rPr/>
      </w:pPr>
      <w:r w:rsidDel="00000000" w:rsidR="00000000" w:rsidRPr="00000000">
        <w:rPr>
          <w:rtl w:val="0"/>
        </w:rPr>
        <w:t xml:space="preserve">8- Barati M, </w:t>
      </w:r>
      <w:r w:rsidDel="00000000" w:rsidR="00000000" w:rsidRPr="00000000">
        <w:rPr>
          <w:b w:val="1"/>
          <w:rtl w:val="0"/>
        </w:rPr>
        <w:t xml:space="preserve">Talebi-Taher M</w:t>
      </w:r>
      <w:r w:rsidDel="00000000" w:rsidR="00000000" w:rsidRPr="00000000">
        <w:rPr>
          <w:rtl w:val="0"/>
        </w:rPr>
        <w:t xml:space="preserve">, Nojomi M, Kerami F. Ten year experience of Rhinocerebral zygomycosis in a teaching hospital in Tehran. Iran J Clin Infect Dis 2010, 5(3): 117-120.</w:t>
      </w:r>
    </w:p>
    <w:p w:rsidR="00000000" w:rsidDel="00000000" w:rsidP="00000000" w:rsidRDefault="00000000" w:rsidRPr="00000000" w14:paraId="000000B3">
      <w:pPr>
        <w:spacing w:line="276" w:lineRule="auto"/>
        <w:ind w:left="1260" w:firstLine="0"/>
        <w:jc w:val="right"/>
        <w:rPr>
          <w:color w:val="ff0000"/>
        </w:rPr>
      </w:pPr>
      <w:r w:rsidDel="00000000" w:rsidR="00000000" w:rsidRPr="00000000">
        <w:rPr>
          <w:rtl w:val="0"/>
        </w:rPr>
      </w:r>
    </w:p>
    <w:p w:rsidR="00000000" w:rsidDel="00000000" w:rsidP="00000000" w:rsidRDefault="00000000" w:rsidRPr="00000000" w14:paraId="000000B4">
      <w:pPr>
        <w:spacing w:line="276" w:lineRule="auto"/>
        <w:rPr/>
      </w:pPr>
      <w:r w:rsidDel="00000000" w:rsidR="00000000" w:rsidRPr="00000000">
        <w:rPr>
          <w:rtl w:val="0"/>
        </w:rPr>
        <w:t xml:space="preserve">9- </w:t>
      </w:r>
      <w:r w:rsidDel="00000000" w:rsidR="00000000" w:rsidRPr="00000000">
        <w:rPr>
          <w:b w:val="1"/>
          <w:rtl w:val="0"/>
        </w:rPr>
        <w:t xml:space="preserve">Talebi -Taher M</w:t>
      </w:r>
      <w:r w:rsidDel="00000000" w:rsidR="00000000" w:rsidRPr="00000000">
        <w:rPr>
          <w:rtl w:val="0"/>
        </w:rPr>
        <w:t xml:space="preserve">, Mohit M, Avanessians TB. Viral Hepatitis in the Patients          hospitalized for  hepatitis in two teaching hospitals, Tehran , Iran. Iran J  Clin Infect Dis 2010; 5(1): 25-9.</w:t>
      </w:r>
    </w:p>
    <w:p w:rsidR="00000000" w:rsidDel="00000000" w:rsidP="00000000" w:rsidRDefault="00000000" w:rsidRPr="00000000" w14:paraId="000000B5">
      <w:pPr>
        <w:spacing w:line="276" w:lineRule="auto"/>
        <w:rPr/>
      </w:pPr>
      <w:r w:rsidDel="00000000" w:rsidR="00000000" w:rsidRPr="00000000">
        <w:rPr>
          <w:rtl w:val="0"/>
        </w:rPr>
        <w:t xml:space="preserve">10- </w:t>
      </w:r>
      <w:r w:rsidDel="00000000" w:rsidR="00000000" w:rsidRPr="00000000">
        <w:rPr>
          <w:b w:val="1"/>
          <w:rtl w:val="0"/>
        </w:rPr>
        <w:t xml:space="preserve">Talebi -Taher M</w:t>
      </w:r>
      <w:r w:rsidDel="00000000" w:rsidR="00000000" w:rsidRPr="00000000">
        <w:rPr>
          <w:rtl w:val="0"/>
        </w:rPr>
        <w:t xml:space="preserve">, Noori M, Shamshiri AR, Barati M. Varicella Zoster antibodies among HCWs in a teaching hospital, Tehran, Iran. Int J Occup Med and Environ Health. 2010; 23(1): 1-6.</w:t>
      </w:r>
    </w:p>
    <w:p w:rsidR="00000000" w:rsidDel="00000000" w:rsidP="00000000" w:rsidRDefault="00000000" w:rsidRPr="00000000" w14:paraId="000000B6">
      <w:pPr>
        <w:spacing w:line="276" w:lineRule="auto"/>
        <w:rPr/>
      </w:pPr>
      <w:r w:rsidDel="00000000" w:rsidR="00000000" w:rsidRPr="00000000">
        <w:rPr>
          <w:rtl w:val="0"/>
        </w:rPr>
        <w:t xml:space="preserve">11- </w:t>
      </w:r>
      <w:r w:rsidDel="00000000" w:rsidR="00000000" w:rsidRPr="00000000">
        <w:rPr>
          <w:b w:val="1"/>
          <w:rtl w:val="0"/>
        </w:rPr>
        <w:t xml:space="preserve">Talebi-Taher M</w:t>
      </w:r>
      <w:r w:rsidDel="00000000" w:rsidR="00000000" w:rsidRPr="00000000">
        <w:rPr>
          <w:rtl w:val="0"/>
        </w:rPr>
        <w:t xml:space="preserve">, Javad Mousavi SA, Arian- Mehr S, Barati M. Comparing community acquired pneumonia between elderly population  and others. Iran J  Clin Infect Dis 2010; 5(4): 218-222. </w:t>
      </w:r>
    </w:p>
    <w:p w:rsidR="00000000" w:rsidDel="00000000" w:rsidP="00000000" w:rsidRDefault="00000000" w:rsidRPr="00000000" w14:paraId="000000B7">
      <w:pPr>
        <w:spacing w:line="276" w:lineRule="auto"/>
        <w:rPr/>
      </w:pPr>
      <w:r w:rsidDel="00000000" w:rsidR="00000000" w:rsidRPr="00000000">
        <w:rPr>
          <w:rtl w:val="0"/>
        </w:rPr>
        <w:t xml:space="preserve">12. Barati M, Nazari MR, </w:t>
      </w:r>
      <w:r w:rsidDel="00000000" w:rsidR="00000000" w:rsidRPr="00000000">
        <w:rPr>
          <w:b w:val="1"/>
          <w:rtl w:val="0"/>
        </w:rPr>
        <w:t xml:space="preserve">Talebi-Taher M</w:t>
      </w:r>
      <w:r w:rsidDel="00000000" w:rsidR="00000000" w:rsidRPr="00000000">
        <w:rPr>
          <w:rtl w:val="0"/>
        </w:rPr>
        <w:t xml:space="preserve">. Compaparison of lipid profile in septic and non-septic patients. Iran J clin Infect Dis 2011;6(4): 144-47.</w:t>
      </w:r>
    </w:p>
    <w:p w:rsidR="00000000" w:rsidDel="00000000" w:rsidP="00000000" w:rsidRDefault="00000000" w:rsidRPr="00000000" w14:paraId="000000B8">
      <w:pPr>
        <w:spacing w:line="276" w:lineRule="auto"/>
        <w:rPr/>
      </w:pPr>
      <w:r w:rsidDel="00000000" w:rsidR="00000000" w:rsidRPr="00000000">
        <w:rPr>
          <w:rtl w:val="0"/>
        </w:rPr>
        <w:t xml:space="preserve">13- </w:t>
      </w:r>
      <w:r w:rsidDel="00000000" w:rsidR="00000000" w:rsidRPr="00000000">
        <w:rPr>
          <w:b w:val="1"/>
          <w:rtl w:val="0"/>
        </w:rPr>
        <w:t xml:space="preserve">Talebi-Taher </w:t>
      </w:r>
      <w:r w:rsidDel="00000000" w:rsidR="00000000" w:rsidRPr="00000000">
        <w:rPr>
          <w:rtl w:val="0"/>
        </w:rPr>
        <w:t xml:space="preserve">M, Javad-Moosavi SA, Sadeghi-pour A, Hadj-Sadeghi SH. Multiorgan hydatid cyst: A case report. Iranian journal of pathology 2011;6(4): 219-23.</w:t>
      </w:r>
    </w:p>
    <w:p w:rsidR="00000000" w:rsidDel="00000000" w:rsidP="00000000" w:rsidRDefault="00000000" w:rsidRPr="00000000" w14:paraId="000000B9">
      <w:pPr>
        <w:spacing w:line="276" w:lineRule="auto"/>
        <w:rPr/>
      </w:pPr>
      <w:r w:rsidDel="00000000" w:rsidR="00000000" w:rsidRPr="00000000">
        <w:rPr>
          <w:rtl w:val="0"/>
        </w:rPr>
        <w:t xml:space="preserve">14-</w:t>
      </w:r>
      <w:r w:rsidDel="00000000" w:rsidR="00000000" w:rsidRPr="00000000">
        <w:rPr>
          <w:b w:val="1"/>
          <w:rtl w:val="0"/>
        </w:rPr>
        <w:t xml:space="preserve">Talebi-Taher M</w:t>
      </w:r>
      <w:r w:rsidDel="00000000" w:rsidR="00000000" w:rsidRPr="00000000">
        <w:rPr>
          <w:rtl w:val="0"/>
        </w:rPr>
        <w:t xml:space="preserve">, Moradi S, Azizi Razi M, Shekarabi M, Barati M. Procalcitonin in diagnosing the diabetic foot infection. Iran J  Clin Infect Dis 2011; 6(2): 71-3.</w:t>
      </w:r>
    </w:p>
    <w:p w:rsidR="00000000" w:rsidDel="00000000" w:rsidP="00000000" w:rsidRDefault="00000000" w:rsidRPr="00000000" w14:paraId="000000BA">
      <w:pPr>
        <w:spacing w:line="276" w:lineRule="auto"/>
        <w:rPr/>
      </w:pPr>
      <w:r w:rsidDel="00000000" w:rsidR="00000000" w:rsidRPr="00000000">
        <w:rPr>
          <w:rtl w:val="0"/>
        </w:rPr>
        <w:t xml:space="preserve">15- </w:t>
      </w:r>
      <w:r w:rsidDel="00000000" w:rsidR="00000000" w:rsidRPr="00000000">
        <w:rPr>
          <w:b w:val="1"/>
          <w:rtl w:val="0"/>
        </w:rPr>
        <w:t xml:space="preserve">Talebi-Taher M</w:t>
      </w:r>
      <w:r w:rsidDel="00000000" w:rsidR="00000000" w:rsidRPr="00000000">
        <w:rPr>
          <w:rtl w:val="0"/>
        </w:rPr>
        <w:t xml:space="preserve">, Javad-Moosavi SA, Entezari AH, shekarabi M, Parhizkar B. Comparing the performance of Quantiferone-TB Gold and mantoax test in detecting latent tuberculosis infection among Iranian health care workers.  Int J Occup Med and environ Health. 2011; 24(4): 1-8.</w:t>
      </w:r>
    </w:p>
    <w:p w:rsidR="00000000" w:rsidDel="00000000" w:rsidP="00000000" w:rsidRDefault="00000000" w:rsidRPr="00000000" w14:paraId="000000BB">
      <w:pPr>
        <w:spacing w:line="276" w:lineRule="auto"/>
        <w:rPr/>
      </w:pPr>
      <w:r w:rsidDel="00000000" w:rsidR="00000000" w:rsidRPr="00000000">
        <w:rPr>
          <w:rtl w:val="0"/>
        </w:rPr>
        <w:t xml:space="preserve">16- Mardani M, Tabarasi P, Yadegarinia D, </w:t>
      </w:r>
      <w:r w:rsidDel="00000000" w:rsidR="00000000" w:rsidRPr="00000000">
        <w:rPr>
          <w:b w:val="1"/>
          <w:rtl w:val="0"/>
        </w:rPr>
        <w:t xml:space="preserve">Talebi-Taher M</w:t>
      </w:r>
      <w:r w:rsidDel="00000000" w:rsidR="00000000" w:rsidRPr="00000000">
        <w:rPr>
          <w:rtl w:val="0"/>
        </w:rPr>
        <w:t xml:space="preserve">, Najafi N, et al. Treatment of invasive fungal infection: recommendation from scientific leaders' meeting on November 3</w:t>
      </w:r>
      <w:r w:rsidDel="00000000" w:rsidR="00000000" w:rsidRPr="00000000">
        <w:rPr>
          <w:vertAlign w:val="superscript"/>
          <w:rtl w:val="0"/>
        </w:rPr>
        <w:t xml:space="preserve">rd</w:t>
      </w:r>
      <w:r w:rsidDel="00000000" w:rsidR="00000000" w:rsidRPr="00000000">
        <w:rPr>
          <w:rtl w:val="0"/>
        </w:rPr>
        <w:t xml:space="preserve"> , 2011 Tehran-Iran. Iran J Clin Infect Dis 2011; 6(4): 178-81.</w:t>
      </w:r>
    </w:p>
    <w:p w:rsidR="00000000" w:rsidDel="00000000" w:rsidP="00000000" w:rsidRDefault="00000000" w:rsidRPr="00000000" w14:paraId="000000BC">
      <w:pPr>
        <w:spacing w:line="276" w:lineRule="auto"/>
        <w:rPr/>
      </w:pPr>
      <w:r w:rsidDel="00000000" w:rsidR="00000000" w:rsidRPr="00000000">
        <w:rPr>
          <w:rtl w:val="0"/>
        </w:rPr>
        <w:t xml:space="preserve">17. </w:t>
      </w:r>
      <w:r w:rsidDel="00000000" w:rsidR="00000000" w:rsidRPr="00000000">
        <w:rPr>
          <w:b w:val="1"/>
          <w:rtl w:val="0"/>
        </w:rPr>
        <w:t xml:space="preserve">Talebi-Taher M</w:t>
      </w:r>
      <w:r w:rsidDel="00000000" w:rsidR="00000000" w:rsidRPr="00000000">
        <w:rPr>
          <w:rtl w:val="0"/>
        </w:rPr>
        <w:t xml:space="preserve">, Mashayekhi M, Hashemi AH, Bahrani V. Helicobacter pylori in diabetic and non-diabetic patients. Acta Medica Iranica 2012; 50(5): 215-18.</w:t>
      </w:r>
    </w:p>
    <w:p w:rsidR="00000000" w:rsidDel="00000000" w:rsidP="00000000" w:rsidRDefault="00000000" w:rsidRPr="00000000" w14:paraId="000000BD">
      <w:pPr>
        <w:spacing w:line="276" w:lineRule="auto"/>
        <w:rPr/>
      </w:pPr>
      <w:r w:rsidDel="00000000" w:rsidR="00000000" w:rsidRPr="00000000">
        <w:rPr>
          <w:rtl w:val="0"/>
        </w:rPr>
        <w:t xml:space="preserve">18-Mohammadi-Barzelighi H, </w:t>
      </w:r>
      <w:r w:rsidDel="00000000" w:rsidR="00000000" w:rsidRPr="00000000">
        <w:rPr>
          <w:b w:val="1"/>
          <w:rtl w:val="0"/>
        </w:rPr>
        <w:t xml:space="preserve">Talebi-Taher M</w:t>
      </w:r>
      <w:r w:rsidDel="00000000" w:rsidR="00000000" w:rsidRPr="00000000">
        <w:rPr>
          <w:rtl w:val="0"/>
        </w:rPr>
        <w:t xml:space="preserve">, Adabi M, Javad-Moosavi SA, Jabbari M, Rastgar Lari A. Investigation of class I,II and III integrons among Acinetobacter strains isolated from VAP patients in intensive care unit of Rasoul-e-akram hospital in Tehran, Iran. J Med Bacteriol 2012;1(2):1-9.</w:t>
      </w:r>
    </w:p>
    <w:p w:rsidR="00000000" w:rsidDel="00000000" w:rsidP="00000000" w:rsidRDefault="00000000" w:rsidRPr="00000000" w14:paraId="000000BE">
      <w:pPr>
        <w:spacing w:line="276" w:lineRule="auto"/>
        <w:rPr/>
      </w:pPr>
      <w:r w:rsidDel="00000000" w:rsidR="00000000" w:rsidRPr="00000000">
        <w:rPr>
          <w:rtl w:val="0"/>
        </w:rPr>
        <w:t xml:space="preserve">19- </w:t>
      </w:r>
      <w:r w:rsidDel="00000000" w:rsidR="00000000" w:rsidRPr="00000000">
        <w:rPr>
          <w:b w:val="1"/>
          <w:rtl w:val="0"/>
        </w:rPr>
        <w:t xml:space="preserve">Talebi-Taher M</w:t>
      </w:r>
      <w:r w:rsidDel="00000000" w:rsidR="00000000" w:rsidRPr="00000000">
        <w:rPr>
          <w:rtl w:val="0"/>
        </w:rPr>
        <w:t xml:space="preserve">, Shirani F, Nikanjam N, Shekarabi M. Septic versus inflammatory arthritis; Discriminating the ability of serum inflammatory markers. Rheumatol Int 2013; 33: 319-24.</w:t>
      </w:r>
    </w:p>
    <w:p w:rsidR="00000000" w:rsidDel="00000000" w:rsidP="00000000" w:rsidRDefault="00000000" w:rsidRPr="00000000" w14:paraId="000000BF">
      <w:pPr>
        <w:spacing w:line="276" w:lineRule="auto"/>
        <w:rPr/>
      </w:pPr>
      <w:r w:rsidDel="00000000" w:rsidR="00000000" w:rsidRPr="00000000">
        <w:rPr>
          <w:rtl w:val="0"/>
        </w:rPr>
        <w:t xml:space="preserve">20-Norbakhsh S, </w:t>
      </w:r>
      <w:r w:rsidDel="00000000" w:rsidR="00000000" w:rsidRPr="00000000">
        <w:rPr>
          <w:b w:val="1"/>
          <w:rtl w:val="0"/>
        </w:rPr>
        <w:t xml:space="preserve">Talebi-Taher </w:t>
      </w:r>
      <w:r w:rsidDel="00000000" w:rsidR="00000000" w:rsidRPr="00000000">
        <w:rPr>
          <w:rtl w:val="0"/>
        </w:rPr>
        <w:t xml:space="preserve">M, Tabatabaei A. Identification of bacterial antigens and super antigens in synovial fluid of patients with arthritis: a cross sectional study. Medical J of Islamic Republic of Iran. 2013;27(1): 12-6. </w:t>
      </w:r>
    </w:p>
    <w:p w:rsidR="00000000" w:rsidDel="00000000" w:rsidP="00000000" w:rsidRDefault="00000000" w:rsidRPr="00000000" w14:paraId="000000C0">
      <w:pPr>
        <w:spacing w:line="276" w:lineRule="auto"/>
        <w:rPr/>
      </w:pPr>
      <w:r w:rsidDel="00000000" w:rsidR="00000000" w:rsidRPr="00000000">
        <w:rPr>
          <w:rtl w:val="0"/>
        </w:rPr>
        <w:t xml:space="preserve">21- </w:t>
      </w:r>
      <w:r w:rsidDel="00000000" w:rsidR="00000000" w:rsidRPr="00000000">
        <w:rPr>
          <w:b w:val="1"/>
          <w:rtl w:val="0"/>
        </w:rPr>
        <w:t xml:space="preserve">Talebi-Taher M</w:t>
      </w:r>
      <w:r w:rsidDel="00000000" w:rsidR="00000000" w:rsidRPr="00000000">
        <w:rPr>
          <w:rtl w:val="0"/>
        </w:rPr>
        <w:t xml:space="preserve">, Shirani F, Jabari-lak J, Barati  M. Tuberculous, pyogenic, and brucellar vertebral osteomyelitis: a 10 –year experience.Iran J Clin Infect Dis 2013;7(1): 17-20.</w:t>
      </w:r>
    </w:p>
    <w:p w:rsidR="00000000" w:rsidDel="00000000" w:rsidP="00000000" w:rsidRDefault="00000000" w:rsidRPr="00000000" w14:paraId="000000C1">
      <w:pPr>
        <w:spacing w:line="276" w:lineRule="auto"/>
        <w:jc w:val="both"/>
        <w:rPr/>
      </w:pPr>
      <w:r w:rsidDel="00000000" w:rsidR="00000000" w:rsidRPr="00000000">
        <w:rPr>
          <w:rtl w:val="0"/>
        </w:rPr>
        <w:t xml:space="preserve">22- </w:t>
      </w:r>
      <w:r w:rsidDel="00000000" w:rsidR="00000000" w:rsidRPr="00000000">
        <w:rPr>
          <w:b w:val="1"/>
          <w:rtl w:val="0"/>
        </w:rPr>
        <w:t xml:space="preserve">Talebi-Taher M</w:t>
      </w:r>
      <w:r w:rsidDel="00000000" w:rsidR="00000000" w:rsidRPr="00000000">
        <w:rPr>
          <w:rtl w:val="0"/>
        </w:rPr>
        <w:t xml:space="preserve">, Tina Hassanzadeh, Osareh Sh.  Seroprevalence of antibodies against varicella-zoster virus among renal transplant candidates in a referral kidney center. Iranian journal of kidney disease 2013;7:475-8.</w:t>
      </w:r>
    </w:p>
    <w:p w:rsidR="00000000" w:rsidDel="00000000" w:rsidP="00000000" w:rsidRDefault="00000000" w:rsidRPr="00000000" w14:paraId="000000C2">
      <w:pPr>
        <w:spacing w:line="276" w:lineRule="auto"/>
        <w:jc w:val="both"/>
        <w:rPr/>
      </w:pPr>
      <w:r w:rsidDel="00000000" w:rsidR="00000000" w:rsidRPr="00000000">
        <w:rPr>
          <w:rtl w:val="0"/>
        </w:rPr>
        <w:t xml:space="preserve">23- Barati M, Farnia L, Eshaghi MA, </w:t>
      </w:r>
      <w:r w:rsidDel="00000000" w:rsidR="00000000" w:rsidRPr="00000000">
        <w:rPr>
          <w:b w:val="1"/>
          <w:rtl w:val="0"/>
        </w:rPr>
        <w:t xml:space="preserve">Talebi-Taher M</w:t>
      </w:r>
      <w:r w:rsidDel="00000000" w:rsidR="00000000" w:rsidRPr="00000000">
        <w:rPr>
          <w:rtl w:val="0"/>
        </w:rPr>
        <w:t xml:space="preserve">, Farhadi N. Diagnostic performance of Brain Natriuretic peptide in patients suspected to sepsis. Arch Clin Infect Dis 2013;8(4):e1931.</w:t>
      </w:r>
    </w:p>
    <w:p w:rsidR="00000000" w:rsidDel="00000000" w:rsidP="00000000" w:rsidRDefault="00000000" w:rsidRPr="00000000" w14:paraId="000000C3">
      <w:pPr>
        <w:spacing w:line="276" w:lineRule="auto"/>
        <w:jc w:val="both"/>
        <w:rPr/>
      </w:pPr>
      <w:r w:rsidDel="00000000" w:rsidR="00000000" w:rsidRPr="00000000">
        <w:rPr>
          <w:rtl w:val="0"/>
        </w:rPr>
        <w:t xml:space="preserve">24- Noorbakhsh S, </w:t>
      </w:r>
      <w:r w:rsidDel="00000000" w:rsidR="00000000" w:rsidRPr="00000000">
        <w:rPr>
          <w:b w:val="1"/>
          <w:rtl w:val="0"/>
        </w:rPr>
        <w:t xml:space="preserve">Talebi-Taher M</w:t>
      </w:r>
      <w:r w:rsidDel="00000000" w:rsidR="00000000" w:rsidRPr="00000000">
        <w:rPr>
          <w:rtl w:val="0"/>
        </w:rPr>
        <w:t xml:space="preserve">, Shokrolahi MR, Zarabi V. Determination the cut-0ff level for synovial S-Tream to differentiate septic from aseptic arthritis: A cross sectional study, Tehran, Iran. Molecular Biomarkers&amp; Diagnosis 2013;4(2):1-5. </w:t>
      </w:r>
    </w:p>
    <w:p w:rsidR="00000000" w:rsidDel="00000000" w:rsidP="00000000" w:rsidRDefault="00000000" w:rsidRPr="00000000" w14:paraId="000000C4">
      <w:pPr>
        <w:spacing w:line="276" w:lineRule="auto"/>
        <w:jc w:val="both"/>
        <w:rPr/>
      </w:pPr>
      <w:r w:rsidDel="00000000" w:rsidR="00000000" w:rsidRPr="00000000">
        <w:rPr>
          <w:rtl w:val="0"/>
        </w:rPr>
        <w:t xml:space="preserve">25</w:t>
      </w:r>
      <w:r w:rsidDel="00000000" w:rsidR="00000000" w:rsidRPr="00000000">
        <w:rPr>
          <w:b w:val="1"/>
          <w:rtl w:val="0"/>
        </w:rPr>
        <w:t xml:space="preserve">- Talebi-Taher M</w:t>
      </w:r>
      <w:r w:rsidDel="00000000" w:rsidR="00000000" w:rsidRPr="00000000">
        <w:rPr>
          <w:rtl w:val="0"/>
        </w:rPr>
        <w:t xml:space="preserve">, Kashanian M, Khalili K. Seroprevalence of VZV among pregnant women in two teaching hospitals, Tehran,Iran. Iranian J Microbiology 2014;6:37-40.</w:t>
      </w:r>
    </w:p>
    <w:p w:rsidR="00000000" w:rsidDel="00000000" w:rsidP="00000000" w:rsidRDefault="00000000" w:rsidRPr="00000000" w14:paraId="000000C5">
      <w:pPr>
        <w:spacing w:line="276" w:lineRule="auto"/>
        <w:jc w:val="both"/>
        <w:rPr/>
      </w:pPr>
      <w:r w:rsidDel="00000000" w:rsidR="00000000" w:rsidRPr="00000000">
        <w:rPr>
          <w:rtl w:val="0"/>
        </w:rPr>
        <w:t xml:space="preserve">26- </w:t>
      </w:r>
      <w:r w:rsidDel="00000000" w:rsidR="00000000" w:rsidRPr="00000000">
        <w:rPr>
          <w:b w:val="1"/>
          <w:rtl w:val="0"/>
        </w:rPr>
        <w:t xml:space="preserve">Talebi-Taher M</w:t>
      </w:r>
      <w:r w:rsidDel="00000000" w:rsidR="00000000" w:rsidRPr="00000000">
        <w:rPr>
          <w:rtl w:val="0"/>
        </w:rPr>
        <w:t xml:space="preserve">, Babazadeh S, Barati M, Latifnia. Serum inflammatory markers in the elderly: Are they useful in differentiating sepsis from SIRS? Acta Med Iranica 2014;52(6):438-42.</w:t>
      </w:r>
    </w:p>
    <w:p w:rsidR="00000000" w:rsidDel="00000000" w:rsidP="00000000" w:rsidRDefault="00000000" w:rsidRPr="00000000" w14:paraId="000000C6">
      <w:pPr>
        <w:spacing w:line="276" w:lineRule="auto"/>
        <w:jc w:val="both"/>
        <w:rPr/>
      </w:pPr>
      <w:r w:rsidDel="00000000" w:rsidR="00000000" w:rsidRPr="00000000">
        <w:rPr>
          <w:rtl w:val="0"/>
        </w:rPr>
        <w:t xml:space="preserve">27- Ahmadi A, …,…, Talebi-Taher M, Torabi-Naemi M. Invasive candidiasis in ICU; consensus statement from an Iranian panel of experts, July 2013. JRSM 2014;5(3): 1-10.</w:t>
      </w:r>
    </w:p>
    <w:p w:rsidR="00000000" w:rsidDel="00000000" w:rsidP="00000000" w:rsidRDefault="00000000" w:rsidRPr="00000000" w14:paraId="000000C7">
      <w:pPr>
        <w:spacing w:line="276" w:lineRule="auto"/>
        <w:jc w:val="both"/>
        <w:rPr/>
      </w:pPr>
      <w:r w:rsidDel="00000000" w:rsidR="00000000" w:rsidRPr="00000000">
        <w:rPr>
          <w:rtl w:val="0"/>
        </w:rPr>
        <w:t xml:space="preserve">28- </w:t>
      </w:r>
      <w:r w:rsidDel="00000000" w:rsidR="00000000" w:rsidRPr="00000000">
        <w:rPr>
          <w:b w:val="1"/>
          <w:rtl w:val="0"/>
        </w:rPr>
        <w:t xml:space="preserve">Talebi-Taher M</w:t>
      </w:r>
      <w:r w:rsidDel="00000000" w:rsidR="00000000" w:rsidRPr="00000000">
        <w:rPr>
          <w:rtl w:val="0"/>
        </w:rPr>
        <w:t xml:space="preserve">, Javadzadeh A, Hedayatfar AR, Rahmani SH, Ghanoni AH, Mahmoodian R. Frosted branch angiitis caused by Varicella Zoster virus in an immunocompetent patient, Iranian J Microbiology 2015;7(2):118-22.</w:t>
      </w:r>
    </w:p>
    <w:p w:rsidR="00000000" w:rsidDel="00000000" w:rsidP="00000000" w:rsidRDefault="00000000" w:rsidRPr="00000000" w14:paraId="000000C8">
      <w:pPr>
        <w:spacing w:line="276" w:lineRule="auto"/>
        <w:jc w:val="both"/>
        <w:rPr/>
      </w:pPr>
      <w:r w:rsidDel="00000000" w:rsidR="00000000" w:rsidRPr="00000000">
        <w:rPr>
          <w:rtl w:val="0"/>
        </w:rPr>
        <w:t xml:space="preserve">29- Masoodi M, </w:t>
      </w:r>
      <w:r w:rsidDel="00000000" w:rsidR="00000000" w:rsidRPr="00000000">
        <w:rPr>
          <w:b w:val="1"/>
          <w:rtl w:val="0"/>
        </w:rPr>
        <w:t xml:space="preserve">Talebi-Taher M</w:t>
      </w:r>
      <w:r w:rsidDel="00000000" w:rsidR="00000000" w:rsidRPr="00000000">
        <w:rPr>
          <w:rtl w:val="0"/>
        </w:rPr>
        <w:t xml:space="preserve">, Tabatabaei KH, Khaleghi S, Faghihi AH, Agah S, Asadi R. Clarithromycin Vs. Gemifloxacin in Quadruple therapy regimens for empiric primary treatment of H.pylori infection: A randomized clinical trial. Middle East J Dig Dis 2015;7(2):88-93.(corresponding author)</w:t>
      </w:r>
    </w:p>
    <w:p w:rsidR="00000000" w:rsidDel="00000000" w:rsidP="00000000" w:rsidRDefault="00000000" w:rsidRPr="00000000" w14:paraId="000000C9">
      <w:pPr>
        <w:spacing w:line="276" w:lineRule="auto"/>
        <w:jc w:val="both"/>
        <w:rPr/>
      </w:pPr>
      <w:r w:rsidDel="00000000" w:rsidR="00000000" w:rsidRPr="00000000">
        <w:rPr>
          <w:rtl w:val="0"/>
        </w:rPr>
        <w:t xml:space="preserve">30- Adabi M, </w:t>
      </w:r>
      <w:r w:rsidDel="00000000" w:rsidR="00000000" w:rsidRPr="00000000">
        <w:rPr>
          <w:b w:val="1"/>
          <w:rtl w:val="0"/>
        </w:rPr>
        <w:t xml:space="preserve">Talebi-Taher M</w:t>
      </w:r>
      <w:r w:rsidDel="00000000" w:rsidR="00000000" w:rsidRPr="00000000">
        <w:rPr>
          <w:rtl w:val="0"/>
        </w:rPr>
        <w:t xml:space="preserve">, Arbabi L, Afshar M, Fathizadeh S, Minaeian S, et al. Spread of efflux pump overexpressing mediated fluroquinolone resistance and multidrug resistance in p.aeruginosa by using an efflux pump inhibitor. Infection&amp;chemotherapy 2015;47(2):98-104.</w:t>
      </w:r>
    </w:p>
    <w:p w:rsidR="00000000" w:rsidDel="00000000" w:rsidP="00000000" w:rsidRDefault="00000000" w:rsidRPr="00000000" w14:paraId="000000CA">
      <w:pPr>
        <w:spacing w:line="276" w:lineRule="auto"/>
        <w:jc w:val="both"/>
        <w:rPr/>
      </w:pPr>
      <w:r w:rsidDel="00000000" w:rsidR="00000000" w:rsidRPr="00000000">
        <w:rPr>
          <w:rtl w:val="0"/>
        </w:rPr>
        <w:t xml:space="preserve">31- </w:t>
      </w:r>
      <w:r w:rsidDel="00000000" w:rsidR="00000000" w:rsidRPr="00000000">
        <w:rPr>
          <w:b w:val="1"/>
          <w:rtl w:val="0"/>
        </w:rPr>
        <w:t xml:space="preserve">Talebi-Taher M</w:t>
      </w:r>
      <w:r w:rsidDel="00000000" w:rsidR="00000000" w:rsidRPr="00000000">
        <w:rPr>
          <w:rtl w:val="0"/>
        </w:rPr>
        <w:t xml:space="preserve">, Alavi N, Javad Mousavi SA, Vaziri MR, Iranpour A, Dehghani M. Pulmonary mucormycosis in a patient with chronic rejection of kidney transplantation: A case report. Tanaffos Journal 2015;14(2):149-52.</w:t>
      </w:r>
    </w:p>
    <w:p w:rsidR="00000000" w:rsidDel="00000000" w:rsidP="00000000" w:rsidRDefault="00000000" w:rsidRPr="00000000" w14:paraId="000000CB">
      <w:pPr>
        <w:spacing w:line="276" w:lineRule="auto"/>
        <w:jc w:val="both"/>
        <w:rPr/>
      </w:pPr>
      <w:r w:rsidDel="00000000" w:rsidR="00000000" w:rsidRPr="00000000">
        <w:rPr>
          <w:rtl w:val="0"/>
        </w:rPr>
        <w:t xml:space="preserve">32- </w:t>
      </w:r>
      <w:r w:rsidDel="00000000" w:rsidR="00000000" w:rsidRPr="00000000">
        <w:rPr>
          <w:b w:val="1"/>
          <w:rtl w:val="0"/>
        </w:rPr>
        <w:t xml:space="preserve">Talebi-Taher</w:t>
      </w:r>
      <w:r w:rsidDel="00000000" w:rsidR="00000000" w:rsidRPr="00000000">
        <w:rPr>
          <w:b w:val="1"/>
          <w:vertAlign w:val="superscript"/>
          <w:rtl w:val="0"/>
        </w:rPr>
        <w:t xml:space="preserve"> </w:t>
      </w:r>
      <w:r w:rsidDel="00000000" w:rsidR="00000000" w:rsidRPr="00000000">
        <w:rPr>
          <w:b w:val="1"/>
          <w:rtl w:val="0"/>
        </w:rPr>
        <w:t xml:space="preserve">M</w:t>
      </w:r>
      <w:r w:rsidDel="00000000" w:rsidR="00000000" w:rsidRPr="00000000">
        <w:rPr>
          <w:rtl w:val="0"/>
        </w:rPr>
        <w:t xml:space="preserve">,  Rismantab</w:t>
      </w:r>
      <w:r w:rsidDel="00000000" w:rsidR="00000000" w:rsidRPr="00000000">
        <w:rPr>
          <w:vertAlign w:val="superscript"/>
          <w:rtl w:val="0"/>
        </w:rPr>
        <w:t xml:space="preserve"> </w:t>
      </w:r>
      <w:r w:rsidDel="00000000" w:rsidR="00000000" w:rsidRPr="00000000">
        <w:rPr>
          <w:rtl w:val="0"/>
        </w:rPr>
        <w:t xml:space="preserve">S, Khaleghi</w:t>
      </w:r>
      <w:r w:rsidDel="00000000" w:rsidR="00000000" w:rsidRPr="00000000">
        <w:rPr>
          <w:vertAlign w:val="superscript"/>
          <w:rtl w:val="0"/>
        </w:rPr>
        <w:t xml:space="preserve"> </w:t>
      </w:r>
      <w:r w:rsidDel="00000000" w:rsidR="00000000" w:rsidRPr="00000000">
        <w:rPr>
          <w:rtl w:val="0"/>
        </w:rPr>
        <w:t xml:space="preserve">S, Soltani</w:t>
      </w:r>
      <w:r w:rsidDel="00000000" w:rsidR="00000000" w:rsidRPr="00000000">
        <w:rPr>
          <w:vertAlign w:val="superscript"/>
          <w:rtl w:val="0"/>
        </w:rPr>
        <w:t xml:space="preserve"> </w:t>
      </w:r>
      <w:r w:rsidDel="00000000" w:rsidR="00000000" w:rsidRPr="00000000">
        <w:rPr>
          <w:rtl w:val="0"/>
        </w:rPr>
        <w:t xml:space="preserve">S, Barati M. Seroprevalence of HCV Infection among Iranian Health Care Workers. Epidemiology, Infection and Medicine Journal 2016;2(3):28-30.</w:t>
      </w:r>
    </w:p>
    <w:p w:rsidR="00000000" w:rsidDel="00000000" w:rsidP="00000000" w:rsidRDefault="00000000" w:rsidRPr="00000000" w14:paraId="000000CC">
      <w:pPr>
        <w:pStyle w:val="Heading1"/>
        <w:spacing w:line="276" w:lineRule="auto"/>
        <w:rPr>
          <w:rFonts w:ascii="Times New Roman" w:cs="Times New Roman" w:eastAsia="Times New Roman" w:hAnsi="Times New Roman"/>
          <w:b w:val="0"/>
          <w:sz w:val="24"/>
          <w:szCs w:val="24"/>
        </w:rPr>
      </w:pPr>
      <w:r w:rsidDel="00000000" w:rsidR="00000000" w:rsidRPr="00000000">
        <w:rPr>
          <w:b w:val="0"/>
          <w:sz w:val="24"/>
          <w:szCs w:val="24"/>
          <w:rtl w:val="0"/>
        </w:rPr>
        <w:t xml:space="preserve">33</w:t>
      </w:r>
      <w:r w:rsidDel="00000000" w:rsidR="00000000" w:rsidRPr="00000000">
        <w:rPr>
          <w:b w:val="0"/>
          <w:color w:val="000000"/>
          <w:sz w:val="24"/>
          <w:szCs w:val="24"/>
          <w:rtl w:val="0"/>
        </w:rPr>
        <w:t xml:space="preserve">-</w:t>
      </w:r>
      <w:r w:rsidDel="00000000" w:rsidR="00000000" w:rsidRPr="00000000">
        <w:rPr>
          <w:rFonts w:ascii="Times New Roman" w:cs="Times New Roman" w:eastAsia="Times New Roman" w:hAnsi="Times New Roman"/>
          <w:b w:val="0"/>
          <w:color w:val="000000"/>
          <w:sz w:val="24"/>
          <w:szCs w:val="24"/>
          <w:rtl w:val="0"/>
        </w:rPr>
        <w:t xml:space="preserve"> </w:t>
      </w:r>
      <w:hyperlink r:id="rId7">
        <w:r w:rsidDel="00000000" w:rsidR="00000000" w:rsidRPr="00000000">
          <w:rPr>
            <w:rFonts w:ascii="Times New Roman" w:cs="Times New Roman" w:eastAsia="Times New Roman" w:hAnsi="Times New Roman"/>
            <w:b w:val="0"/>
            <w:color w:val="000000"/>
            <w:sz w:val="24"/>
            <w:szCs w:val="24"/>
            <w:rtl w:val="0"/>
          </w:rPr>
          <w:t xml:space="preserve">Bozorgi V</w:t>
        </w:r>
      </w:hyperlink>
      <w:r w:rsidDel="00000000" w:rsidR="00000000" w:rsidRPr="00000000">
        <w:rPr>
          <w:rFonts w:ascii="Times New Roman" w:cs="Times New Roman" w:eastAsia="Times New Roman" w:hAnsi="Times New Roman"/>
          <w:b w:val="0"/>
          <w:color w:val="000000"/>
          <w:sz w:val="24"/>
          <w:szCs w:val="24"/>
          <w:rtl w:val="0"/>
        </w:rPr>
        <w:t xml:space="preserve">, </w:t>
      </w:r>
      <w:hyperlink r:id="rId8">
        <w:r w:rsidDel="00000000" w:rsidR="00000000" w:rsidRPr="00000000">
          <w:rPr>
            <w:rFonts w:ascii="Times New Roman" w:cs="Times New Roman" w:eastAsia="Times New Roman" w:hAnsi="Times New Roman"/>
            <w:color w:val="000000"/>
            <w:sz w:val="24"/>
            <w:szCs w:val="24"/>
            <w:rtl w:val="0"/>
          </w:rPr>
          <w:t xml:space="preserve">Talebi-Taher M</w:t>
        </w:r>
      </w:hyperlink>
      <w:r w:rsidDel="00000000" w:rsidR="00000000" w:rsidRPr="00000000">
        <w:rPr>
          <w:rFonts w:ascii="Times New Roman" w:cs="Times New Roman" w:eastAsia="Times New Roman" w:hAnsi="Times New Roman"/>
          <w:b w:val="0"/>
          <w:color w:val="000000"/>
          <w:sz w:val="24"/>
          <w:szCs w:val="24"/>
          <w:rtl w:val="0"/>
        </w:rPr>
        <w:t xml:space="preserve">, </w:t>
      </w:r>
      <w:hyperlink r:id="rId9">
        <w:r w:rsidDel="00000000" w:rsidR="00000000" w:rsidRPr="00000000">
          <w:rPr>
            <w:rFonts w:ascii="Times New Roman" w:cs="Times New Roman" w:eastAsia="Times New Roman" w:hAnsi="Times New Roman"/>
            <w:b w:val="0"/>
            <w:color w:val="000000"/>
            <w:sz w:val="24"/>
            <w:szCs w:val="24"/>
            <w:rtl w:val="0"/>
          </w:rPr>
          <w:t xml:space="preserve">Shalbaf N</w:t>
        </w:r>
      </w:hyperlink>
      <w:r w:rsidDel="00000000" w:rsidR="00000000" w:rsidRPr="00000000">
        <w:rPr>
          <w:rFonts w:ascii="Times New Roman" w:cs="Times New Roman" w:eastAsia="Times New Roman" w:hAnsi="Times New Roman"/>
          <w:b w:val="0"/>
          <w:color w:val="000000"/>
          <w:sz w:val="24"/>
          <w:szCs w:val="24"/>
          <w:rtl w:val="0"/>
        </w:rPr>
        <w:t xml:space="preserve">, </w:t>
      </w:r>
      <w:hyperlink r:id="rId10">
        <w:r w:rsidDel="00000000" w:rsidR="00000000" w:rsidRPr="00000000">
          <w:rPr>
            <w:rFonts w:ascii="Times New Roman" w:cs="Times New Roman" w:eastAsia="Times New Roman" w:hAnsi="Times New Roman"/>
            <w:b w:val="0"/>
            <w:color w:val="000000"/>
            <w:sz w:val="24"/>
            <w:szCs w:val="24"/>
            <w:rtl w:val="0"/>
          </w:rPr>
          <w:t xml:space="preserve">Radmanesh N</w:t>
        </w:r>
      </w:hyperlink>
      <w:r w:rsidDel="00000000" w:rsidR="00000000" w:rsidRPr="00000000">
        <w:rPr>
          <w:rFonts w:ascii="Times New Roman" w:cs="Times New Roman" w:eastAsia="Times New Roman" w:hAnsi="Times New Roman"/>
          <w:b w:val="0"/>
          <w:color w:val="000000"/>
          <w:sz w:val="24"/>
          <w:szCs w:val="24"/>
          <w:rtl w:val="0"/>
        </w:rPr>
        <w:t xml:space="preserve">, </w:t>
      </w:r>
      <w:hyperlink r:id="rId11">
        <w:r w:rsidDel="00000000" w:rsidR="00000000" w:rsidRPr="00000000">
          <w:rPr>
            <w:rFonts w:ascii="Times New Roman" w:cs="Times New Roman" w:eastAsia="Times New Roman" w:hAnsi="Times New Roman"/>
            <w:b w:val="0"/>
            <w:color w:val="000000"/>
            <w:sz w:val="24"/>
            <w:szCs w:val="24"/>
            <w:rtl w:val="0"/>
          </w:rPr>
          <w:t xml:space="preserve">Nasri F</w:t>
        </w:r>
      </w:hyperlink>
      <w:r w:rsidDel="00000000" w:rsidR="00000000" w:rsidRPr="00000000">
        <w:rPr>
          <w:rFonts w:ascii="Times New Roman" w:cs="Times New Roman" w:eastAsia="Times New Roman" w:hAnsi="Times New Roman"/>
          <w:b w:val="0"/>
          <w:color w:val="000000"/>
          <w:sz w:val="24"/>
          <w:szCs w:val="24"/>
          <w:rtl w:val="0"/>
        </w:rPr>
        <w:t xml:space="preserve">, </w:t>
      </w:r>
      <w:hyperlink r:id="rId12">
        <w:r w:rsidDel="00000000" w:rsidR="00000000" w:rsidRPr="00000000">
          <w:rPr>
            <w:rFonts w:ascii="Times New Roman" w:cs="Times New Roman" w:eastAsia="Times New Roman" w:hAnsi="Times New Roman"/>
            <w:b w:val="0"/>
            <w:color w:val="000000"/>
            <w:sz w:val="24"/>
            <w:szCs w:val="24"/>
            <w:rtl w:val="0"/>
          </w:rPr>
          <w:t xml:space="preserve">Ansari-Ramandi MM</w:t>
        </w:r>
      </w:hyperlink>
      <w:r w:rsidDel="00000000" w:rsidR="00000000" w:rsidRPr="00000000">
        <w:rPr>
          <w:rFonts w:ascii="Times New Roman" w:cs="Times New Roman" w:eastAsia="Times New Roman" w:hAnsi="Times New Roman"/>
          <w:b w:val="0"/>
          <w:sz w:val="24"/>
          <w:szCs w:val="24"/>
          <w:rtl w:val="0"/>
        </w:rPr>
        <w:t xml:space="preserve">. Epidemiological aspects and clinical outcome of patients with Rhinocerebral zygomycosis: a survey in a referral hospital in Iran</w:t>
      </w:r>
      <w:r w:rsidDel="00000000" w:rsidR="00000000" w:rsidRPr="00000000">
        <w:rPr>
          <w:rFonts w:ascii="Times New Roman" w:cs="Times New Roman" w:eastAsia="Times New Roman" w:hAnsi="Times New Roman"/>
          <w:sz w:val="48"/>
          <w:szCs w:val="48"/>
          <w:rtl w:val="0"/>
        </w:rPr>
        <w:t xml:space="preserve">.</w:t>
      </w:r>
      <w:r w:rsidDel="00000000" w:rsidR="00000000" w:rsidRPr="00000000">
        <w:rPr>
          <w:rFonts w:ascii="Times New Roman" w:cs="Times New Roman" w:eastAsia="Times New Roman" w:hAnsi="Times New Roman"/>
          <w:b w:val="0"/>
          <w:sz w:val="24"/>
          <w:szCs w:val="24"/>
          <w:rtl w:val="0"/>
        </w:rPr>
        <w:t xml:space="preserve"> Pan Afr Med J</w:t>
      </w:r>
      <w:r w:rsidDel="00000000" w:rsidR="00000000" w:rsidRPr="00000000">
        <w:rPr>
          <w:rFonts w:ascii="Times New Roman" w:cs="Times New Roman" w:eastAsia="Times New Roman" w:hAnsi="Times New Roman"/>
          <w:b w:val="0"/>
          <w:color w:val="0000ff"/>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2016 Jul 13;24:232. eCollection 2016.</w:t>
      </w:r>
    </w:p>
    <w:p w:rsidR="00000000" w:rsidDel="00000000" w:rsidP="00000000" w:rsidRDefault="00000000" w:rsidRPr="00000000" w14:paraId="000000CD">
      <w:pPr>
        <w:pStyle w:val="Heading1"/>
        <w:spacing w:line="276" w:lineRule="auto"/>
        <w:rPr>
          <w:rFonts w:ascii="Times New Roman" w:cs="Times New Roman" w:eastAsia="Times New Roman" w:hAnsi="Times New Roman"/>
          <w:b w:val="0"/>
          <w:sz w:val="24"/>
          <w:szCs w:val="24"/>
        </w:rPr>
      </w:pPr>
      <w:r w:rsidDel="00000000" w:rsidR="00000000" w:rsidRPr="00000000">
        <w:rPr>
          <w:b w:val="0"/>
          <w:sz w:val="24"/>
          <w:szCs w:val="24"/>
          <w:rtl w:val="0"/>
        </w:rPr>
        <w:t xml:space="preserve">34- </w:t>
      </w:r>
      <w:hyperlink r:id="rId13">
        <w:r w:rsidDel="00000000" w:rsidR="00000000" w:rsidRPr="00000000">
          <w:rPr>
            <w:b w:val="0"/>
            <w:sz w:val="24"/>
            <w:szCs w:val="24"/>
            <w:rtl w:val="0"/>
          </w:rPr>
          <w:t xml:space="preserve"> Hajsadeghi</w:t>
        </w:r>
      </w:hyperlink>
      <w:r w:rsidDel="00000000" w:rsidR="00000000" w:rsidRPr="00000000">
        <w:rPr>
          <w:b w:val="0"/>
          <w:sz w:val="24"/>
          <w:szCs w:val="24"/>
          <w:rtl w:val="0"/>
        </w:rPr>
        <w:t xml:space="preserve"> SH, </w:t>
      </w:r>
      <w:hyperlink r:id="rId14">
        <w:r w:rsidDel="00000000" w:rsidR="00000000" w:rsidRPr="00000000">
          <w:rPr>
            <w:b w:val="0"/>
            <w:sz w:val="24"/>
            <w:szCs w:val="24"/>
            <w:rtl w:val="0"/>
          </w:rPr>
          <w:t xml:space="preserve"> Pazoki</w:t>
        </w:r>
      </w:hyperlink>
      <w:r w:rsidDel="00000000" w:rsidR="00000000" w:rsidRPr="00000000">
        <w:rPr>
          <w:b w:val="0"/>
          <w:sz w:val="24"/>
          <w:szCs w:val="24"/>
          <w:rtl w:val="0"/>
        </w:rPr>
        <w:t xml:space="preserve"> M, </w:t>
      </w:r>
      <w:hyperlink r:id="rId15">
        <w:r w:rsidDel="00000000" w:rsidR="00000000" w:rsidRPr="00000000">
          <w:rPr>
            <w:sz w:val="24"/>
            <w:szCs w:val="24"/>
            <w:rtl w:val="0"/>
          </w:rPr>
          <w:t xml:space="preserve"> Talebi-Taher</w:t>
        </w:r>
      </w:hyperlink>
      <w:r w:rsidDel="00000000" w:rsidR="00000000" w:rsidRPr="00000000">
        <w:rPr>
          <w:sz w:val="24"/>
          <w:szCs w:val="24"/>
          <w:rtl w:val="0"/>
        </w:rPr>
        <w:t xml:space="preserve"> M</w:t>
      </w:r>
      <w:r w:rsidDel="00000000" w:rsidR="00000000" w:rsidRPr="00000000">
        <w:rPr>
          <w:b w:val="0"/>
          <w:sz w:val="24"/>
          <w:szCs w:val="24"/>
          <w:rtl w:val="0"/>
        </w:rPr>
        <w:t xml:space="preserve">, </w:t>
      </w:r>
      <w:hyperlink r:id="rId16">
        <w:r w:rsidDel="00000000" w:rsidR="00000000" w:rsidRPr="00000000">
          <w:rPr>
            <w:b w:val="0"/>
            <w:sz w:val="24"/>
            <w:szCs w:val="24"/>
            <w:rtl w:val="0"/>
          </w:rPr>
          <w:t xml:space="preserve"> Iranpour</w:t>
        </w:r>
      </w:hyperlink>
      <w:r w:rsidDel="00000000" w:rsidR="00000000" w:rsidRPr="00000000">
        <w:rPr>
          <w:b w:val="0"/>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Giant congenital left ventricular diverticulum associated with infective endocarditis: A diagnosis made by tissue Doppler echocardiography ,</w:t>
      </w:r>
      <w:hyperlink r:id="rId17">
        <w:r w:rsidDel="00000000" w:rsidR="00000000" w:rsidRPr="00000000">
          <w:rPr>
            <w:rFonts w:ascii="Times New Roman" w:cs="Times New Roman" w:eastAsia="Times New Roman" w:hAnsi="Times New Roman"/>
            <w:b w:val="0"/>
            <w:color w:val="0000ff"/>
            <w:sz w:val="24"/>
            <w:szCs w:val="24"/>
            <w:rtl w:val="0"/>
          </w:rPr>
          <w:t xml:space="preserve"> </w:t>
        </w:r>
      </w:hyperlink>
      <w:hyperlink r:id="rId18">
        <w:r w:rsidDel="00000000" w:rsidR="00000000" w:rsidRPr="00000000">
          <w:rPr>
            <w:rFonts w:ascii="Times New Roman" w:cs="Times New Roman" w:eastAsia="Times New Roman" w:hAnsi="Times New Roman"/>
            <w:b w:val="0"/>
            <w:sz w:val="24"/>
            <w:szCs w:val="24"/>
            <w:rtl w:val="0"/>
          </w:rPr>
          <w:t xml:space="preserve">Journal of cardiology cases</w:t>
        </w:r>
      </w:hyperlink>
      <w:hyperlink r:id="rId19">
        <w:r w:rsidDel="00000000" w:rsidR="00000000" w:rsidRPr="00000000">
          <w:rPr>
            <w:rFonts w:ascii="Times New Roman" w:cs="Times New Roman" w:eastAsia="Times New Roman" w:hAnsi="Times New Roman"/>
            <w:b w:val="0"/>
            <w:color w:val="0000ff"/>
            <w:sz w:val="24"/>
            <w:szCs w:val="24"/>
            <w:rtl w:val="0"/>
          </w:rPr>
          <w:t xml:space="preserve"> </w:t>
        </w:r>
      </w:hyperlink>
      <w:hyperlink r:id="rId20">
        <w:r w:rsidDel="00000000" w:rsidR="00000000" w:rsidRPr="00000000">
          <w:rPr>
            <w:rFonts w:ascii="Times New Roman" w:cs="Times New Roman" w:eastAsia="Times New Roman" w:hAnsi="Times New Roman"/>
            <w:b w:val="0"/>
            <w:color w:val="000000"/>
            <w:sz w:val="24"/>
            <w:szCs w:val="24"/>
            <w:rtl w:val="0"/>
          </w:rPr>
          <w:t xml:space="preserve">2016</w:t>
        </w:r>
      </w:hyperlink>
      <w:r w:rsidDel="00000000" w:rsidR="00000000" w:rsidRPr="00000000">
        <w:rPr>
          <w:rFonts w:ascii="Times New Roman" w:cs="Times New Roman" w:eastAsia="Times New Roman" w:hAnsi="Times New Roman"/>
          <w:b w:val="0"/>
          <w:sz w:val="24"/>
          <w:szCs w:val="24"/>
          <w:rtl w:val="0"/>
        </w:rPr>
        <w:t xml:space="preserve">;14( 4): 127–9.</w:t>
      </w:r>
    </w:p>
    <w:p w:rsidR="00000000" w:rsidDel="00000000" w:rsidP="00000000" w:rsidRDefault="00000000" w:rsidRPr="00000000" w14:paraId="000000CE">
      <w:pPr>
        <w:spacing w:line="276" w:lineRule="auto"/>
        <w:rPr/>
      </w:pPr>
      <w:r w:rsidDel="00000000" w:rsidR="00000000" w:rsidRPr="00000000">
        <w:rPr>
          <w:rtl w:val="0"/>
        </w:rPr>
        <w:t xml:space="preserve">35-  Gholami A,  Majidpour A,  </w:t>
      </w:r>
      <w:r w:rsidDel="00000000" w:rsidR="00000000" w:rsidRPr="00000000">
        <w:rPr>
          <w:b w:val="1"/>
          <w:rtl w:val="0"/>
        </w:rPr>
        <w:t xml:space="preserve">Talebi-Taher M</w:t>
      </w:r>
      <w:r w:rsidDel="00000000" w:rsidR="00000000" w:rsidRPr="00000000">
        <w:rPr>
          <w:rtl w:val="0"/>
        </w:rPr>
        <w:t xml:space="preserve">,  Boustanshenas M, Adabi M.</w:t>
      </w:r>
    </w:p>
    <w:p w:rsidR="00000000" w:rsidDel="00000000" w:rsidP="00000000" w:rsidRDefault="00000000" w:rsidRPr="00000000" w14:paraId="000000CF">
      <w:pPr>
        <w:spacing w:line="276" w:lineRule="auto"/>
        <w:rPr/>
      </w:pPr>
      <w:r w:rsidDel="00000000" w:rsidR="00000000" w:rsidRPr="00000000">
        <w:rPr>
          <w:rtl w:val="0"/>
        </w:rPr>
        <w:t xml:space="preserve">PCR-based assay for the rapid and precise distinction of Pseudomonas aeruginosa from other Pseudomonas species recovered from burns patients. J Prev Med Hyg 2016; 57: E81-E85.</w:t>
      </w:r>
    </w:p>
    <w:p w:rsidR="00000000" w:rsidDel="00000000" w:rsidP="00000000" w:rsidRDefault="00000000" w:rsidRPr="00000000" w14:paraId="000000D0">
      <w:pPr>
        <w:spacing w:line="276" w:lineRule="auto"/>
        <w:rPr/>
      </w:pPr>
      <w:r w:rsidDel="00000000" w:rsidR="00000000" w:rsidRPr="00000000">
        <w:rPr>
          <w:rtl w:val="0"/>
        </w:rPr>
        <w:t xml:space="preserve">36-</w:t>
      </w:r>
      <w:r w:rsidDel="00000000" w:rsidR="00000000" w:rsidRPr="00000000">
        <w:rPr>
          <w:rFonts w:ascii="Times" w:cs="Times" w:eastAsia="Times" w:hAnsi="Times"/>
          <w:sz w:val="20"/>
          <w:szCs w:val="20"/>
          <w:rtl w:val="0"/>
        </w:rPr>
        <w:t xml:space="preserve"> </w:t>
      </w:r>
      <w:r w:rsidDel="00000000" w:rsidR="00000000" w:rsidRPr="00000000">
        <w:rPr>
          <w:rtl w:val="0"/>
        </w:rPr>
        <w:t xml:space="preserve"> Arbabi  L,  Boustanshenas M, Rahbar M, Majidpour A,  Shayanfar N, Afshar  M,  Adabi M,  Owlia1 P,  </w:t>
      </w:r>
      <w:r w:rsidDel="00000000" w:rsidR="00000000" w:rsidRPr="00000000">
        <w:rPr>
          <w:b w:val="1"/>
          <w:rtl w:val="0"/>
        </w:rPr>
        <w:t xml:space="preserve">Talebi-Taher M.</w:t>
      </w:r>
      <w:r w:rsidDel="00000000" w:rsidR="00000000" w:rsidRPr="00000000">
        <w:rPr>
          <w:rtl w:val="0"/>
        </w:rPr>
        <w:t xml:space="preserve"> The Correlation between Resistance to Antimicrobial Agents and Harboring Virulence Factors among Enterococcus Strains Isolated from Clinical Samples. Journal of Molecular Biology Research; Vol. 6, No. 1; 2016</w:t>
      </w:r>
      <w:r w:rsidDel="00000000" w:rsidR="00000000" w:rsidRPr="00000000">
        <w:rPr>
          <w:color w:val="000000"/>
          <w:rtl w:val="0"/>
        </w:rPr>
        <w:t xml:space="preserve">.(Corresponding author).</w:t>
      </w:r>
      <w:r w:rsidDel="00000000" w:rsidR="00000000" w:rsidRPr="00000000">
        <w:rPr>
          <w:rtl w:val="0"/>
        </w:rPr>
      </w:r>
    </w:p>
    <w:p w:rsidR="00000000" w:rsidDel="00000000" w:rsidP="00000000" w:rsidRDefault="00000000" w:rsidRPr="00000000" w14:paraId="000000D1">
      <w:pPr>
        <w:spacing w:line="276" w:lineRule="auto"/>
        <w:rPr/>
      </w:pPr>
      <w:r w:rsidDel="00000000" w:rsidR="00000000" w:rsidRPr="00000000">
        <w:rPr>
          <w:rtl w:val="0"/>
        </w:rPr>
        <w:t xml:space="preserve">38-  Arbabi L,  Boustanshenas M, Rahbar M,  Owlia P,  Adabi M, Rasouli Koohi S, Afshar M, Fathizadeh S,  Majidpour A,   </w:t>
      </w:r>
      <w:r w:rsidDel="00000000" w:rsidR="00000000" w:rsidRPr="00000000">
        <w:rPr>
          <w:b w:val="1"/>
          <w:rtl w:val="0"/>
        </w:rPr>
        <w:t xml:space="preserve">Talebi-Taher M</w:t>
      </w:r>
      <w:r w:rsidDel="00000000" w:rsidR="00000000" w:rsidRPr="00000000">
        <w:rPr>
          <w:rtl w:val="0"/>
        </w:rPr>
        <w:t xml:space="preserve">.</w:t>
      </w:r>
      <w:r w:rsidDel="00000000" w:rsidR="00000000" w:rsidRPr="00000000">
        <w:rPr>
          <w:rFonts w:ascii="CapitoliumNews-Regular" w:cs="CapitoliumNews-Regular" w:eastAsia="CapitoliumNews-Regular" w:hAnsi="CapitoliumNews-Regular"/>
          <w:sz w:val="30"/>
          <w:szCs w:val="30"/>
          <w:rtl w:val="0"/>
        </w:rPr>
        <w:t xml:space="preserve"> </w:t>
      </w:r>
      <w:r w:rsidDel="00000000" w:rsidR="00000000" w:rsidRPr="00000000">
        <w:rPr>
          <w:rFonts w:ascii="CapitoliumNews-Regular" w:cs="CapitoliumNews-Regular" w:eastAsia="CapitoliumNews-Regular" w:hAnsi="CapitoliumNews-Regular"/>
          <w:rtl w:val="0"/>
        </w:rPr>
        <w:t xml:space="preserve">Antibiotic </w:t>
      </w:r>
      <w:r w:rsidDel="00000000" w:rsidR="00000000" w:rsidRPr="00000000">
        <w:rPr>
          <w:rtl w:val="0"/>
        </w:rPr>
        <w:t xml:space="preserve">Susceptibility Pattern and Virulence Genes in </w:t>
      </w:r>
      <w:r w:rsidDel="00000000" w:rsidR="00000000" w:rsidRPr="00000000">
        <w:rPr>
          <w:i w:val="1"/>
          <w:rtl w:val="0"/>
        </w:rPr>
        <w:t xml:space="preserve">Enterococcus </w:t>
      </w:r>
      <w:r w:rsidDel="00000000" w:rsidR="00000000" w:rsidRPr="00000000">
        <w:rPr>
          <w:rtl w:val="0"/>
        </w:rPr>
        <w:t xml:space="preserve">spp. Isolated From Clinical Samples of Milad Hospital of Tehran, Iran.</w:t>
      </w:r>
      <w:r w:rsidDel="00000000" w:rsidR="00000000" w:rsidRPr="00000000">
        <w:rPr>
          <w:rFonts w:ascii="CapitoliumNews-Regular" w:cs="CapitoliumNews-Regular" w:eastAsia="CapitoliumNews-Regular" w:hAnsi="CapitoliumNews-Regular"/>
          <w:color w:val="0000ff"/>
          <w:sz w:val="18"/>
          <w:szCs w:val="18"/>
          <w:rtl w:val="0"/>
        </w:rPr>
        <w:t xml:space="preserve"> </w:t>
      </w:r>
      <w:r w:rsidDel="00000000" w:rsidR="00000000" w:rsidRPr="00000000">
        <w:rPr>
          <w:rFonts w:ascii="CapitoliumNews-Regular" w:cs="CapitoliumNews-Regular" w:eastAsia="CapitoliumNews-Regular" w:hAnsi="CapitoliumNews-Regular"/>
          <w:rtl w:val="0"/>
        </w:rPr>
        <w:t xml:space="preserve">Arch Clin Infect Dis. 2016 July; 11(3):e36260.</w:t>
      </w:r>
      <w:r w:rsidDel="00000000" w:rsidR="00000000" w:rsidRPr="00000000">
        <w:rPr>
          <w:color w:val="ff0000"/>
          <w:rtl w:val="0"/>
        </w:rPr>
        <w:t xml:space="preserve"> </w:t>
      </w:r>
      <w:r w:rsidDel="00000000" w:rsidR="00000000" w:rsidRPr="00000000">
        <w:rPr>
          <w:rtl w:val="0"/>
        </w:rPr>
        <w:t xml:space="preserve">(Corresponding author).</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Talebi-Taher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Majidpour A,  Gholami A,  Rasouli-kouhi S,  Adabi 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of efflux pump inhibitor in decreasing antibiotic cross-resistance of Pseudomonas aeruginosa in a burn hospital in Iran.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 Infect Dev Ctries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2016; 10(6):600-604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3">
      <w:pPr>
        <w:shd w:fill="ffffff" w:val="clear"/>
        <w:rPr/>
      </w:pPr>
      <w:r w:rsidDel="00000000" w:rsidR="00000000" w:rsidRPr="00000000">
        <w:rPr>
          <w:rtl w:val="0"/>
        </w:rPr>
        <w:t xml:space="preserve">41- Gholami A, Majidpour A, </w:t>
      </w:r>
      <w:r w:rsidDel="00000000" w:rsidR="00000000" w:rsidRPr="00000000">
        <w:rPr>
          <w:b w:val="1"/>
          <w:rtl w:val="0"/>
        </w:rPr>
        <w:t xml:space="preserve">Talebi-Taher M</w:t>
      </w:r>
      <w:r w:rsidDel="00000000" w:rsidR="00000000" w:rsidRPr="00000000">
        <w:rPr>
          <w:rtl w:val="0"/>
        </w:rPr>
        <w:t xml:space="preserve">, Boustanshenas M, Adabi M.</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PCR-based assay for the rapid and precise distinction of Pseudomonas aeruginosa from other Pseudomonas species recovered from burns patients.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 Prev Med Hyg. 2016;57(2):E81-5.</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shd w:fill="ffffff" w:val="clear"/>
        <w:rPr>
          <w:color w:val="000000"/>
        </w:rPr>
      </w:pPr>
      <w:r w:rsidDel="00000000" w:rsidR="00000000" w:rsidRPr="00000000">
        <w:rPr>
          <w:rtl w:val="0"/>
        </w:rPr>
        <w:t xml:space="preserve">42-</w:t>
      </w:r>
      <w:r w:rsidDel="00000000" w:rsidR="00000000" w:rsidRPr="00000000">
        <w:rPr>
          <w:rFonts w:ascii="Arial" w:cs="Arial" w:eastAsia="Arial" w:hAnsi="Arial"/>
          <w:color w:val="000000"/>
          <w:sz w:val="27"/>
          <w:szCs w:val="27"/>
          <w:rtl w:val="0"/>
        </w:rPr>
        <w:t xml:space="preserve"> </w:t>
      </w:r>
      <w:r w:rsidDel="00000000" w:rsidR="00000000" w:rsidRPr="00000000">
        <w:rPr>
          <w:b w:val="1"/>
          <w:color w:val="000000"/>
          <w:rtl w:val="0"/>
        </w:rPr>
        <w:t xml:space="preserve">Talebi-Taher M</w:t>
      </w:r>
      <w:r w:rsidDel="00000000" w:rsidR="00000000" w:rsidRPr="00000000">
        <w:rPr>
          <w:color w:val="000000"/>
          <w:rtl w:val="0"/>
        </w:rPr>
        <w:t xml:space="preserve">, Abbasian L, Alavi-Niakou SN, Javad-Moosavi SA, Pahlavani 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Tuberculin Skin Test Conversion among Individuals with Human Immunodeficiency Virus Infection on Antiretroviral Therapy in a Referral Teaching Hospital, Tehran, Iran.</w:t>
        </w:r>
      </w:hyperlink>
      <w:r w:rsidDel="00000000" w:rsidR="00000000" w:rsidRPr="00000000">
        <w:rPr>
          <w:rtl w:val="0"/>
        </w:rPr>
      </w:r>
    </w:p>
    <w:p w:rsidR="00000000" w:rsidDel="00000000" w:rsidP="00000000" w:rsidRDefault="00000000" w:rsidRPr="00000000" w14:paraId="000000D8">
      <w:pPr>
        <w:shd w:fill="ffffff" w:val="clear"/>
        <w:rPr>
          <w:color w:val="000000"/>
        </w:rPr>
      </w:pPr>
      <w:r w:rsidDel="00000000" w:rsidR="00000000" w:rsidRPr="00000000">
        <w:rPr>
          <w:color w:val="000000"/>
          <w:rtl w:val="0"/>
        </w:rPr>
        <w:t xml:space="preserve">Tanaffos. 2017;16(3):201-206.</w:t>
      </w:r>
    </w:p>
    <w:p w:rsidR="00000000" w:rsidDel="00000000" w:rsidP="00000000" w:rsidRDefault="00000000" w:rsidRPr="00000000" w14:paraId="000000D9">
      <w:pPr>
        <w:shd w:fill="ffffff" w:val="clear"/>
        <w:rPr>
          <w:color w:val="000000"/>
        </w:rPr>
      </w:pPr>
      <w:r w:rsidDel="00000000" w:rsidR="00000000" w:rsidRPr="00000000">
        <w:rPr>
          <w:rtl w:val="0"/>
        </w:rPr>
      </w:r>
    </w:p>
    <w:p w:rsidR="00000000" w:rsidDel="00000000" w:rsidP="00000000" w:rsidRDefault="00000000" w:rsidRPr="00000000" w14:paraId="000000DA">
      <w:pPr>
        <w:shd w:fill="ffffff" w:val="clear"/>
        <w:rPr>
          <w:color w:val="000000"/>
        </w:rPr>
      </w:pPr>
      <w:r w:rsidDel="00000000" w:rsidR="00000000" w:rsidRPr="00000000">
        <w:rPr>
          <w:color w:val="000000"/>
          <w:rtl w:val="0"/>
        </w:rPr>
        <w:t xml:space="preserve">43</w:t>
      </w:r>
      <w:r w:rsidDel="00000000" w:rsidR="00000000" w:rsidRPr="00000000">
        <w:rPr>
          <w:rtl w:val="0"/>
        </w:rPr>
        <w:t xml:space="preserve">-</w:t>
      </w:r>
      <w:r w:rsidDel="00000000" w:rsidR="00000000" w:rsidRPr="00000000">
        <w:rPr>
          <w:rFonts w:ascii="Arial" w:cs="Arial" w:eastAsia="Arial" w:hAnsi="Arial"/>
          <w:sz w:val="27"/>
          <w:szCs w:val="27"/>
          <w:rtl w:val="0"/>
        </w:rPr>
        <w:t xml:space="preserve"> </w:t>
      </w:r>
      <w:r w:rsidDel="00000000" w:rsidR="00000000" w:rsidRPr="00000000">
        <w:rPr>
          <w:b w:val="1"/>
          <w:color w:val="000000"/>
          <w:rtl w:val="0"/>
        </w:rPr>
        <w:t xml:space="preserve">Talebi-Taher M</w:t>
      </w:r>
      <w:r w:rsidDel="00000000" w:rsidR="00000000" w:rsidRPr="00000000">
        <w:rPr>
          <w:color w:val="000000"/>
          <w:rtl w:val="0"/>
        </w:rPr>
        <w:t xml:space="preserve">, Naghavi B, Hajsadeghi S, Iranpour A, Pahlavani SM.</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Suppurative Thrombophlebitis of the Inferior Vena Cava Resolved with Intravenous Antibiotic Therapy: A Case Report.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 Tehran Heart Cent. 2018 Jul;13(3):132-135.</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Moradimoghadam O, Ghanbarpour R, Niakan 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Talebi-Taher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 al. Assessment of renal damage in patients with MDR strains of pneumonia treated with colistin. Trauma Mon.2018;23(1):e60002.</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Moradi Moghaddam O, Niakan Lahiji 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Talebi-Taher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Mahmoodiyeh B. Effect of inhaled colistin on the treatment of VAP due to MDR  Acinetobacter. Tanaffos. 2019 Jan;18(1):66-73.. Tanaffos. 2019 Jan;18(1):66-73.</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Omid Moradi Moghaddam1, Mohammad Niakan Lahiji1, Leyla Yazdan Panah,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Mahshid Talebi-Taher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Alireza Rajabi ,Seyedeh Farnaz Mirhossein Relationship between Mini Nutritional Assessment Score and Infection in Critical Care Patients.</w:t>
      </w:r>
    </w:p>
    <w:p w:rsidR="00000000" w:rsidDel="00000000" w:rsidP="00000000" w:rsidRDefault="00000000" w:rsidRPr="00000000" w14:paraId="000000E2">
      <w:pPr>
        <w:rPr>
          <w:color w:val="000000"/>
        </w:rPr>
      </w:pPr>
      <w:r w:rsidDel="00000000" w:rsidR="00000000" w:rsidRPr="00000000">
        <w:rPr>
          <w:rFonts w:ascii="Arial" w:cs="Arial" w:eastAsia="Arial" w:hAnsi="Arial"/>
          <w:sz w:val="20"/>
          <w:szCs w:val="20"/>
          <w:rtl w:val="0"/>
        </w:rPr>
        <w:t xml:space="preserve">Med J Islam Repub Iran. 2022 (13 Aug);36.91. </w:t>
      </w:r>
      <w:r w:rsidDel="00000000" w:rsidR="00000000" w:rsidRPr="00000000">
        <w:rPr>
          <w:rtl w:val="0"/>
        </w:rPr>
      </w:r>
    </w:p>
    <w:p w:rsidR="00000000" w:rsidDel="00000000" w:rsidP="00000000" w:rsidRDefault="00000000" w:rsidRPr="00000000" w14:paraId="000000E3">
      <w:pPr>
        <w:rPr>
          <w:color w:val="000000"/>
        </w:rPr>
      </w:pPr>
      <w:r w:rsidDel="00000000" w:rsidR="00000000" w:rsidRPr="00000000">
        <w:rPr>
          <w:color w:val="000000"/>
          <w:rtl w:val="0"/>
        </w:rPr>
        <w:t xml:space="preserve">47-</w:t>
      </w:r>
      <w:hyperlink r:id="rId24">
        <w:r w:rsidDel="00000000" w:rsidR="00000000" w:rsidRPr="00000000">
          <w:rPr>
            <w:color w:val="000000"/>
            <w:rtl w:val="0"/>
          </w:rPr>
          <w:t xml:space="preserve">Comparing the effectiveness of Atazanavir/Ritonavir/Dolutegravir/Hydroxychloroquine and Lopinavir/Ritonavir/Hydroxychloroquine treatment regimens in COVID‐19 patients</w:t>
        </w:r>
      </w:hyperlink>
      <w:r w:rsidDel="00000000" w:rsidR="00000000" w:rsidRPr="00000000">
        <w:rPr>
          <w:rtl w:val="0"/>
        </w:rPr>
      </w:r>
    </w:p>
    <w:p w:rsidR="00000000" w:rsidDel="00000000" w:rsidP="00000000" w:rsidRDefault="00000000" w:rsidRPr="00000000" w14:paraId="000000E4">
      <w:pPr>
        <w:rPr>
          <w:color w:val="000000"/>
        </w:rPr>
      </w:pPr>
      <w:r w:rsidDel="00000000" w:rsidR="00000000" w:rsidRPr="00000000">
        <w:rPr>
          <w:color w:val="000000"/>
          <w:rtl w:val="0"/>
        </w:rPr>
        <w:t xml:space="preserve">S Kalantari, SR Fard, D Maleki, </w:t>
      </w:r>
      <w:r w:rsidDel="00000000" w:rsidR="00000000" w:rsidRPr="00000000">
        <w:rPr>
          <w:b w:val="1"/>
          <w:color w:val="000000"/>
          <w:rtl w:val="0"/>
        </w:rPr>
        <w:t xml:space="preserve">Talebi- Taher M</w:t>
      </w:r>
      <w:r w:rsidDel="00000000" w:rsidR="00000000" w:rsidRPr="00000000">
        <w:rPr>
          <w:color w:val="000000"/>
          <w:rtl w:val="0"/>
        </w:rPr>
        <w:t xml:space="preserve">, Z Yassin, Y Alimohamadi, ...</w:t>
      </w:r>
    </w:p>
    <w:p w:rsidR="00000000" w:rsidDel="00000000" w:rsidP="00000000" w:rsidRDefault="00000000" w:rsidRPr="00000000" w14:paraId="000000E5">
      <w:pPr>
        <w:rPr>
          <w:color w:val="000000"/>
        </w:rPr>
      </w:pPr>
      <w:r w:rsidDel="00000000" w:rsidR="00000000" w:rsidRPr="00000000">
        <w:rPr>
          <w:color w:val="000000"/>
          <w:rtl w:val="0"/>
        </w:rPr>
        <w:t xml:space="preserve">Journal of Medical Virology 2021,93 (12), 6557-6565.</w:t>
      </w:r>
    </w:p>
    <w:p w:rsidR="00000000" w:rsidDel="00000000" w:rsidP="00000000" w:rsidRDefault="00000000" w:rsidRPr="00000000" w14:paraId="000000E6">
      <w:pPr>
        <w:rPr>
          <w:color w:val="000000"/>
        </w:rPr>
      </w:pPr>
      <w:r w:rsidDel="00000000" w:rsidR="00000000" w:rsidRPr="00000000">
        <w:rPr>
          <w:rtl w:val="0"/>
        </w:rPr>
      </w:r>
    </w:p>
    <w:p w:rsidR="00000000" w:rsidDel="00000000" w:rsidP="00000000" w:rsidRDefault="00000000" w:rsidRPr="00000000" w14:paraId="000000E7">
      <w:pPr>
        <w:rPr>
          <w:color w:val="000000"/>
        </w:rPr>
      </w:pPr>
      <w:r w:rsidDel="00000000" w:rsidR="00000000" w:rsidRPr="00000000">
        <w:rPr>
          <w:color w:val="000000"/>
          <w:rtl w:val="0"/>
        </w:rPr>
        <w:t xml:space="preserve">48</w:t>
      </w:r>
      <w:r w:rsidDel="00000000" w:rsidR="00000000" w:rsidRPr="00000000">
        <w:rPr>
          <w:b w:val="1"/>
          <w:color w:val="000000"/>
          <w:rtl w:val="0"/>
        </w:rPr>
        <w:t xml:space="preserve">-</w:t>
      </w:r>
      <w:r w:rsidDel="00000000" w:rsidR="00000000" w:rsidRPr="00000000">
        <w:rPr>
          <w:b w:val="1"/>
          <w:rtl w:val="0"/>
        </w:rPr>
        <w:t xml:space="preserve"> </w:t>
      </w:r>
      <w:r w:rsidDel="00000000" w:rsidR="00000000" w:rsidRPr="00000000">
        <w:rPr>
          <w:b w:val="1"/>
          <w:color w:val="000000"/>
          <w:rtl w:val="0"/>
        </w:rPr>
        <w:t xml:space="preserve"> Talebi-Taher M</w:t>
      </w:r>
      <w:r w:rsidDel="00000000" w:rsidR="00000000" w:rsidRPr="00000000">
        <w:rPr>
          <w:color w:val="000000"/>
          <w:rtl w:val="0"/>
        </w:rPr>
        <w:t xml:space="preserve">, Mohammad Hosein Najafi, Shima Behzad. COVID-19 and RAAS inhibitors: is there a final conclusion? Iranian J of Microb 2021, 13(6):728-736. </w:t>
      </w:r>
    </w:p>
    <w:p w:rsidR="00000000" w:rsidDel="00000000" w:rsidP="00000000" w:rsidRDefault="00000000" w:rsidRPr="00000000" w14:paraId="000000E8">
      <w:pPr>
        <w:rPr>
          <w:color w:val="000000"/>
        </w:rPr>
      </w:pPr>
      <w:r w:rsidDel="00000000" w:rsidR="00000000" w:rsidRPr="00000000">
        <w:rPr>
          <w:rtl w:val="0"/>
        </w:rPr>
      </w:r>
    </w:p>
    <w:p w:rsidR="00000000" w:rsidDel="00000000" w:rsidP="00000000" w:rsidRDefault="00000000" w:rsidRPr="00000000" w14:paraId="000000E9">
      <w:pPr>
        <w:rPr>
          <w:color w:val="000000"/>
        </w:rPr>
      </w:pPr>
      <w:r w:rsidDel="00000000" w:rsidR="00000000" w:rsidRPr="00000000">
        <w:rPr>
          <w:color w:val="000000"/>
          <w:rtl w:val="0"/>
        </w:rPr>
        <w:t xml:space="preserve">49-Khodakarim N, Kalantari S, Riahi T, Moradians V, </w:t>
      </w:r>
      <w:r w:rsidDel="00000000" w:rsidR="00000000" w:rsidRPr="00000000">
        <w:rPr>
          <w:b w:val="1"/>
          <w:color w:val="000000"/>
          <w:rtl w:val="0"/>
        </w:rPr>
        <w:t xml:space="preserve">Talebi-Taher M</w:t>
      </w:r>
      <w:r w:rsidDel="00000000" w:rsidR="00000000" w:rsidRPr="00000000">
        <w:rPr>
          <w:color w:val="000000"/>
          <w:rtl w:val="0"/>
        </w:rPr>
        <w:t xml:space="preserve">, Yassin Z, Afshar H, Kooranifar S, Aloosh O, Ziaie SH, Zamani N, Tirkan A, Ramim T. Effectiveness of Plasmapheresis Treatment in the Treatment of Patients with COVID-19 Disease. Med J Islam Repub Iran. 2022 (25 Jul);36:83.</w:t>
      </w:r>
    </w:p>
    <w:p w:rsidR="00000000" w:rsidDel="00000000" w:rsidP="00000000" w:rsidRDefault="00000000" w:rsidRPr="00000000" w14:paraId="000000EA">
      <w:pPr>
        <w:rPr>
          <w:color w:val="000000"/>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50-</w:t>
      </w:r>
      <w:r w:rsidDel="00000000" w:rsidR="00000000" w:rsidRPr="00000000">
        <w:rPr>
          <w:b w:val="1"/>
          <w:rtl w:val="0"/>
        </w:rPr>
        <w:t xml:space="preserve"> Talebi-Taher M</w:t>
      </w:r>
      <w:r w:rsidDel="00000000" w:rsidR="00000000" w:rsidRPr="00000000">
        <w:rPr>
          <w:rtl w:val="0"/>
        </w:rPr>
        <w:t xml:space="preserve">, Nahid Nafisi, Anis Ourang. Rhino-Orbital and Breast Mucormycosis After COVID-19: A Case Report</w:t>
      </w:r>
      <w:r w:rsidDel="00000000" w:rsidR="00000000" w:rsidRPr="00000000">
        <w:rPr>
          <w:b w:val="1"/>
          <w:rtl w:val="0"/>
        </w:rPr>
        <w:t xml:space="preserve">.</w:t>
      </w:r>
      <w:r w:rsidDel="00000000" w:rsidR="00000000" w:rsidRPr="00000000">
        <w:rPr>
          <w:rtl w:val="0"/>
        </w:rPr>
        <w:t xml:space="preserve"> Journal of Iranian Medical Council.2022,5(2):338-42.</w:t>
      </w:r>
    </w:p>
    <w:p w:rsidR="00000000" w:rsidDel="00000000" w:rsidP="00000000" w:rsidRDefault="00000000" w:rsidRPr="00000000" w14:paraId="000000EC">
      <w:pPr>
        <w:spacing w:line="276" w:lineRule="auto"/>
        <w:jc w:val="both"/>
        <w:rPr>
          <w:color w:val="ff6600"/>
        </w:rPr>
      </w:pPr>
      <w:r w:rsidDel="00000000" w:rsidR="00000000" w:rsidRPr="00000000">
        <w:rPr>
          <w:rtl w:val="0"/>
        </w:rPr>
      </w:r>
    </w:p>
    <w:p w:rsidR="00000000" w:rsidDel="00000000" w:rsidP="00000000" w:rsidRDefault="00000000" w:rsidRPr="00000000" w14:paraId="000000ED">
      <w:pPr>
        <w:spacing w:line="276" w:lineRule="auto"/>
        <w:rPr>
          <w:b w:val="1"/>
        </w:rPr>
      </w:pPr>
      <w:r w:rsidDel="00000000" w:rsidR="00000000" w:rsidRPr="00000000">
        <w:rPr>
          <w:b w:val="1"/>
          <w:rtl w:val="0"/>
        </w:rPr>
        <w:t xml:space="preserve">IX. Writing book/chapters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E">
      <w:pPr>
        <w:spacing w:line="276" w:lineRule="auto"/>
        <w:rPr>
          <w:b w:val="1"/>
        </w:rPr>
      </w:pPr>
      <w:r w:rsidDel="00000000" w:rsidR="00000000" w:rsidRPr="00000000">
        <w:rPr>
          <w:b w:val="1"/>
          <w:rtl w:val="0"/>
        </w:rPr>
        <w:t xml:space="preserve">  </w:t>
      </w:r>
    </w:p>
    <w:p w:rsidR="00000000" w:rsidDel="00000000" w:rsidP="00000000" w:rsidRDefault="00000000" w:rsidRPr="00000000" w14:paraId="000000EF">
      <w:pPr>
        <w:bidi w:val="1"/>
        <w:spacing w:line="276" w:lineRule="auto"/>
        <w:rPr>
          <w:b w:val="1"/>
        </w:rPr>
      </w:pPr>
      <w:r w:rsidDel="00000000" w:rsidR="00000000" w:rsidRPr="00000000">
        <w:rPr>
          <w:b w:val="1"/>
          <w:rtl w:val="0"/>
        </w:rPr>
        <w:t xml:space="preserve"> </w:t>
      </w:r>
    </w:p>
    <w:p w:rsidR="00000000" w:rsidDel="00000000" w:rsidP="00000000" w:rsidRDefault="00000000" w:rsidRPr="00000000" w14:paraId="000000F0">
      <w:pPr>
        <w:spacing w:line="276" w:lineRule="auto"/>
        <w:rPr/>
      </w:pPr>
      <w:r w:rsidDel="00000000" w:rsidR="00000000" w:rsidRPr="00000000">
        <w:rPr>
          <w:rtl w:val="0"/>
        </w:rPr>
        <w:t xml:space="preserve">1-</w:t>
      </w:r>
      <w:r w:rsidDel="00000000" w:rsidR="00000000" w:rsidRPr="00000000">
        <w:rPr>
          <w:b w:val="1"/>
          <w:rtl w:val="0"/>
        </w:rPr>
        <w:t xml:space="preserve"> </w:t>
      </w:r>
      <w:r w:rsidDel="00000000" w:rsidR="00000000" w:rsidRPr="00000000">
        <w:rPr>
          <w:rtl w:val="0"/>
        </w:rPr>
        <w:t xml:space="preserve">Infectious diseases, Tehran, Poursina pub. 2002(Farsi).</w:t>
      </w:r>
    </w:p>
    <w:p w:rsidR="00000000" w:rsidDel="00000000" w:rsidP="00000000" w:rsidRDefault="00000000" w:rsidRPr="00000000" w14:paraId="000000F1">
      <w:pPr>
        <w:spacing w:line="276" w:lineRule="auto"/>
        <w:rPr/>
      </w:pPr>
      <w:r w:rsidDel="00000000" w:rsidR="00000000" w:rsidRPr="00000000">
        <w:rPr>
          <w:rtl w:val="0"/>
        </w:rPr>
      </w:r>
    </w:p>
    <w:p w:rsidR="00000000" w:rsidDel="00000000" w:rsidP="00000000" w:rsidRDefault="00000000" w:rsidRPr="00000000" w14:paraId="000000F2">
      <w:pPr>
        <w:spacing w:line="276" w:lineRule="auto"/>
        <w:rPr/>
      </w:pPr>
      <w:r w:rsidDel="00000000" w:rsidR="00000000" w:rsidRPr="00000000">
        <w:rPr>
          <w:rtl w:val="0"/>
        </w:rPr>
        <w:t xml:space="preserve">2-Guide to antimicrobial therapy, 2005- 2012.</w:t>
      </w:r>
    </w:p>
    <w:p w:rsidR="00000000" w:rsidDel="00000000" w:rsidP="00000000" w:rsidRDefault="00000000" w:rsidRPr="00000000" w14:paraId="000000F3">
      <w:pPr>
        <w:spacing w:line="276" w:lineRule="auto"/>
        <w:rPr/>
      </w:pPr>
      <w:r w:rsidDel="00000000" w:rsidR="00000000" w:rsidRPr="00000000">
        <w:rPr>
          <w:rtl w:val="0"/>
        </w:rPr>
      </w:r>
    </w:p>
    <w:p w:rsidR="00000000" w:rsidDel="00000000" w:rsidP="00000000" w:rsidRDefault="00000000" w:rsidRPr="00000000" w14:paraId="000000F4">
      <w:pPr>
        <w:spacing w:line="276" w:lineRule="auto"/>
        <w:rPr/>
      </w:pPr>
      <w:r w:rsidDel="00000000" w:rsidR="00000000" w:rsidRPr="00000000">
        <w:rPr>
          <w:rtl w:val="0"/>
        </w:rPr>
        <w:t xml:space="preserve">3- Elahi H, Talebi-Taher M. Review of head and neck infection 2010, Iran university of medical sciences publisher, Tehran, Iran.(Farsi) </w:t>
      </w:r>
    </w:p>
    <w:p w:rsidR="00000000" w:rsidDel="00000000" w:rsidP="00000000" w:rsidRDefault="00000000" w:rsidRPr="00000000" w14:paraId="000000F5">
      <w:pPr>
        <w:spacing w:line="276" w:lineRule="auto"/>
        <w:rPr/>
      </w:pPr>
      <w:r w:rsidDel="00000000" w:rsidR="00000000" w:rsidRPr="00000000">
        <w:rPr>
          <w:rtl w:val="0"/>
        </w:rPr>
      </w:r>
    </w:p>
    <w:p w:rsidR="00000000" w:rsidDel="00000000" w:rsidP="00000000" w:rsidRDefault="00000000" w:rsidRPr="00000000" w14:paraId="000000F6">
      <w:pPr>
        <w:spacing w:line="276" w:lineRule="auto"/>
        <w:rPr/>
      </w:pPr>
      <w:r w:rsidDel="00000000" w:rsidR="00000000" w:rsidRPr="00000000">
        <w:rPr>
          <w:rtl w:val="0"/>
        </w:rPr>
        <w:t xml:space="preserve">4- Abbas-nejad E, molla-Hoseini R, Pour-najefian A, Frahani B, Gohari- Moghadam K, Savaj SH, Talebi-Taher M, Razavi SM, Khajo A, Sharifian Z. Best clues for internal medicine problems in neurosurgical patients 2012, Eshraghieh publisher, Tehran, Iran.</w:t>
      </w:r>
    </w:p>
    <w:p w:rsidR="00000000" w:rsidDel="00000000" w:rsidP="00000000" w:rsidRDefault="00000000" w:rsidRPr="00000000" w14:paraId="000000F7">
      <w:pPr>
        <w:spacing w:line="276" w:lineRule="auto"/>
        <w:rPr/>
      </w:pPr>
      <w:r w:rsidDel="00000000" w:rsidR="00000000" w:rsidRPr="00000000">
        <w:rPr>
          <w:rtl w:val="0"/>
        </w:rPr>
      </w:r>
    </w:p>
    <w:p w:rsidR="00000000" w:rsidDel="00000000" w:rsidP="00000000" w:rsidRDefault="00000000" w:rsidRPr="00000000" w14:paraId="000000F8">
      <w:pPr>
        <w:spacing w:line="276" w:lineRule="auto"/>
        <w:rPr>
          <w:b w:val="1"/>
        </w:rPr>
      </w:pPr>
      <w:r w:rsidDel="00000000" w:rsidR="00000000" w:rsidRPr="00000000">
        <w:rPr>
          <w:b w:val="1"/>
          <w:rtl w:val="0"/>
        </w:rPr>
        <w:t xml:space="preserve">X. Supervised thesis and research projects.</w:t>
      </w:r>
    </w:p>
    <w:p w:rsidR="00000000" w:rsidDel="00000000" w:rsidP="00000000" w:rsidRDefault="00000000" w:rsidRPr="00000000" w14:paraId="000000F9">
      <w:pPr>
        <w:spacing w:line="276" w:lineRule="auto"/>
        <w:rPr>
          <w:b w:val="1"/>
        </w:rPr>
      </w:pPr>
      <w:r w:rsidDel="00000000" w:rsidR="00000000" w:rsidRPr="00000000">
        <w:rPr>
          <w:rtl w:val="0"/>
        </w:rPr>
      </w:r>
    </w:p>
    <w:p w:rsidR="00000000" w:rsidDel="00000000" w:rsidP="00000000" w:rsidRDefault="00000000" w:rsidRPr="00000000" w14:paraId="000000FA">
      <w:pPr>
        <w:spacing w:line="276" w:lineRule="auto"/>
        <w:jc w:val="both"/>
        <w:rPr/>
      </w:pPr>
      <w:r w:rsidDel="00000000" w:rsidR="00000000" w:rsidRPr="00000000">
        <w:rPr>
          <w:rtl w:val="0"/>
        </w:rPr>
        <w:t xml:space="preserve">1- Evaluation of clinical and laboratory criteria in patients with sepsis, Firoozabadi hospital, 2000.</w:t>
      </w:r>
    </w:p>
    <w:p w:rsidR="00000000" w:rsidDel="00000000" w:rsidP="00000000" w:rsidRDefault="00000000" w:rsidRPr="00000000" w14:paraId="000000FB">
      <w:pPr>
        <w:spacing w:line="276" w:lineRule="auto"/>
        <w:jc w:val="both"/>
        <w:rPr/>
      </w:pPr>
      <w:r w:rsidDel="00000000" w:rsidR="00000000" w:rsidRPr="00000000">
        <w:rPr>
          <w:rtl w:val="0"/>
        </w:rPr>
        <w:t xml:space="preserve">2- The study of antimicrobial resistant pattern in urinary tract infection, Firoozgar hospital, 2001.</w:t>
      </w:r>
    </w:p>
    <w:p w:rsidR="00000000" w:rsidDel="00000000" w:rsidP="00000000" w:rsidRDefault="00000000" w:rsidRPr="00000000" w14:paraId="000000FC">
      <w:pPr>
        <w:spacing w:line="276" w:lineRule="auto"/>
        <w:jc w:val="both"/>
        <w:rPr/>
      </w:pPr>
      <w:r w:rsidDel="00000000" w:rsidR="00000000" w:rsidRPr="00000000">
        <w:rPr>
          <w:rtl w:val="0"/>
        </w:rPr>
        <w:t xml:space="preserve">3- The survey of ADA level in different lymphocytic pleural effusion in firoozgar and Rasoul-e-akram hospital, 2001. </w:t>
      </w:r>
    </w:p>
    <w:p w:rsidR="00000000" w:rsidDel="00000000" w:rsidP="00000000" w:rsidRDefault="00000000" w:rsidRPr="00000000" w14:paraId="000000FD">
      <w:pPr>
        <w:spacing w:line="276" w:lineRule="auto"/>
        <w:jc w:val="both"/>
        <w:rPr/>
      </w:pPr>
      <w:r w:rsidDel="00000000" w:rsidR="00000000" w:rsidRPr="00000000">
        <w:rPr>
          <w:rtl w:val="0"/>
        </w:rPr>
        <w:t xml:space="preserve">4- The study of etiology, risk factors, treatment and outcome in patients with septicemia in Firoozgar hospital, 2002.</w:t>
      </w:r>
    </w:p>
    <w:p w:rsidR="00000000" w:rsidDel="00000000" w:rsidP="00000000" w:rsidRDefault="00000000" w:rsidRPr="00000000" w14:paraId="000000FE">
      <w:pPr>
        <w:spacing w:line="276" w:lineRule="auto"/>
        <w:jc w:val="both"/>
        <w:rPr/>
      </w:pPr>
      <w:r w:rsidDel="00000000" w:rsidR="00000000" w:rsidRPr="00000000">
        <w:rPr>
          <w:rtl w:val="0"/>
        </w:rPr>
        <w:t xml:space="preserve">5- The evaluation of infectious causes of dysenteria in Rasoul-e-akram hospital, 2002.</w:t>
      </w:r>
    </w:p>
    <w:p w:rsidR="00000000" w:rsidDel="00000000" w:rsidP="00000000" w:rsidRDefault="00000000" w:rsidRPr="00000000" w14:paraId="000000FF">
      <w:pPr>
        <w:spacing w:line="276" w:lineRule="auto"/>
        <w:jc w:val="both"/>
        <w:rPr/>
      </w:pPr>
      <w:r w:rsidDel="00000000" w:rsidR="00000000" w:rsidRPr="00000000">
        <w:rPr>
          <w:rtl w:val="0"/>
        </w:rPr>
        <w:t xml:space="preserve">6- The survey of frequency of pleural effusion in patients with pneumonia in Firoozgar hospital, 2003.</w:t>
      </w:r>
    </w:p>
    <w:p w:rsidR="00000000" w:rsidDel="00000000" w:rsidP="00000000" w:rsidRDefault="00000000" w:rsidRPr="00000000" w14:paraId="00000100">
      <w:pPr>
        <w:spacing w:line="276" w:lineRule="auto"/>
        <w:jc w:val="both"/>
        <w:rPr/>
      </w:pPr>
      <w:r w:rsidDel="00000000" w:rsidR="00000000" w:rsidRPr="00000000">
        <w:rPr>
          <w:rtl w:val="0"/>
        </w:rPr>
        <w:t xml:space="preserve">7- The frequency of bacterial meningitis after brain surgery, Firoozgar hospital, 2003.</w:t>
      </w:r>
    </w:p>
    <w:p w:rsidR="00000000" w:rsidDel="00000000" w:rsidP="00000000" w:rsidRDefault="00000000" w:rsidRPr="00000000" w14:paraId="00000101">
      <w:pPr>
        <w:spacing w:line="276" w:lineRule="auto"/>
        <w:jc w:val="both"/>
        <w:rPr>
          <w:color w:val="000000"/>
        </w:rPr>
      </w:pPr>
      <w:r w:rsidDel="00000000" w:rsidR="00000000" w:rsidRPr="00000000">
        <w:rPr>
          <w:rtl w:val="0"/>
        </w:rPr>
        <w:t xml:space="preserve">8- </w:t>
      </w:r>
      <w:r w:rsidDel="00000000" w:rsidR="00000000" w:rsidRPr="00000000">
        <w:rPr>
          <w:color w:val="000000"/>
          <w:rtl w:val="0"/>
        </w:rPr>
        <w:t xml:space="preserve">The study of diabetic foot infection: Bacteriology, antimicrobial resistance pattern, treatment and outcome in inpatient cases in Rasoul-Akram and Firoozgar hospitals, 2003.</w:t>
      </w:r>
    </w:p>
    <w:p w:rsidR="00000000" w:rsidDel="00000000" w:rsidP="00000000" w:rsidRDefault="00000000" w:rsidRPr="00000000" w14:paraId="00000102">
      <w:pPr>
        <w:spacing w:line="276" w:lineRule="auto"/>
        <w:jc w:val="both"/>
        <w:rPr/>
      </w:pPr>
      <w:r w:rsidDel="00000000" w:rsidR="00000000" w:rsidRPr="00000000">
        <w:rPr>
          <w:color w:val="000000"/>
          <w:rtl w:val="0"/>
        </w:rPr>
        <w:t xml:space="preserve">9-</w:t>
      </w:r>
      <w:r w:rsidDel="00000000" w:rsidR="00000000" w:rsidRPr="00000000">
        <w:rPr>
          <w:rtl w:val="0"/>
        </w:rPr>
        <w:t xml:space="preserve"> Catheter associated UTI in ICU: Identification of antimicrobial resistance, 2004.</w:t>
      </w:r>
    </w:p>
    <w:p w:rsidR="00000000" w:rsidDel="00000000" w:rsidP="00000000" w:rsidRDefault="00000000" w:rsidRPr="00000000" w14:paraId="00000103">
      <w:pPr>
        <w:spacing w:line="276" w:lineRule="auto"/>
        <w:jc w:val="both"/>
        <w:rPr/>
      </w:pPr>
      <w:r w:rsidDel="00000000" w:rsidR="00000000" w:rsidRPr="00000000">
        <w:rPr>
          <w:rtl w:val="0"/>
        </w:rPr>
        <w:t xml:space="preserve">10- Ventilator associated pneumonia, 2004.</w:t>
      </w:r>
    </w:p>
    <w:p w:rsidR="00000000" w:rsidDel="00000000" w:rsidP="00000000" w:rsidRDefault="00000000" w:rsidRPr="00000000" w14:paraId="00000104">
      <w:pPr>
        <w:spacing w:line="276" w:lineRule="auto"/>
        <w:jc w:val="both"/>
        <w:rPr/>
      </w:pPr>
      <w:r w:rsidDel="00000000" w:rsidR="00000000" w:rsidRPr="00000000">
        <w:rPr>
          <w:rtl w:val="0"/>
        </w:rPr>
        <w:t xml:space="preserve">11- Clinical and paraclinical reports of 100 cases of infectious arthritis in firoozgar and rasoul-e-akram hospitals, 2004.</w:t>
      </w:r>
    </w:p>
    <w:p w:rsidR="00000000" w:rsidDel="00000000" w:rsidP="00000000" w:rsidRDefault="00000000" w:rsidRPr="00000000" w14:paraId="00000105">
      <w:pPr>
        <w:spacing w:line="276" w:lineRule="auto"/>
        <w:jc w:val="both"/>
        <w:rPr/>
      </w:pPr>
      <w:r w:rsidDel="00000000" w:rsidR="00000000" w:rsidRPr="00000000">
        <w:rPr>
          <w:rtl w:val="0"/>
        </w:rPr>
        <w:t xml:space="preserve">12- A survey of 50 cases of spondylodiscitis : clinical, microbiological,radiological features and treatment, 2004.</w:t>
      </w:r>
    </w:p>
    <w:p w:rsidR="00000000" w:rsidDel="00000000" w:rsidP="00000000" w:rsidRDefault="00000000" w:rsidRPr="00000000" w14:paraId="00000106">
      <w:pPr>
        <w:spacing w:line="276" w:lineRule="auto"/>
        <w:jc w:val="both"/>
        <w:rPr/>
      </w:pPr>
      <w:r w:rsidDel="00000000" w:rsidR="00000000" w:rsidRPr="00000000">
        <w:rPr>
          <w:rtl w:val="0"/>
        </w:rPr>
        <w:t xml:space="preserve">13- Viral Hepatitis in the Patients hospitalized for  hepatitis in two teaching hospitals, Tehran , Iran, 2005.</w:t>
      </w:r>
    </w:p>
    <w:p w:rsidR="00000000" w:rsidDel="00000000" w:rsidP="00000000" w:rsidRDefault="00000000" w:rsidRPr="00000000" w14:paraId="00000107">
      <w:pPr>
        <w:spacing w:line="276" w:lineRule="auto"/>
        <w:jc w:val="both"/>
        <w:rPr/>
      </w:pPr>
      <w:r w:rsidDel="00000000" w:rsidR="00000000" w:rsidRPr="00000000">
        <w:rPr>
          <w:rtl w:val="0"/>
        </w:rPr>
        <w:t xml:space="preserve">14- Comparing community acquired pneumonia between elderly population  and others, 2006.</w:t>
      </w:r>
    </w:p>
    <w:p w:rsidR="00000000" w:rsidDel="00000000" w:rsidP="00000000" w:rsidRDefault="00000000" w:rsidRPr="00000000" w14:paraId="00000108">
      <w:pPr>
        <w:spacing w:line="276" w:lineRule="auto"/>
        <w:jc w:val="both"/>
        <w:rPr/>
      </w:pPr>
      <w:r w:rsidDel="00000000" w:rsidR="00000000" w:rsidRPr="00000000">
        <w:rPr>
          <w:rtl w:val="0"/>
        </w:rPr>
        <w:t xml:space="preserve">15- A Survey of frequency of TB risk factors in   patients  with tuberculosis admitted to Firoozgar and rasoul-e-akram hospitals, 2006.</w:t>
      </w:r>
    </w:p>
    <w:p w:rsidR="00000000" w:rsidDel="00000000" w:rsidP="00000000" w:rsidRDefault="00000000" w:rsidRPr="00000000" w14:paraId="00000109">
      <w:pPr>
        <w:spacing w:line="276" w:lineRule="auto"/>
        <w:jc w:val="both"/>
        <w:rPr/>
      </w:pPr>
      <w:r w:rsidDel="00000000" w:rsidR="00000000" w:rsidRPr="00000000">
        <w:rPr>
          <w:rtl w:val="0"/>
        </w:rPr>
        <w:t xml:space="preserve">16- Varicella Zoster antibodies among HCWs in a teaching hospital, Tehran, 2007.</w:t>
      </w:r>
    </w:p>
    <w:p w:rsidR="00000000" w:rsidDel="00000000" w:rsidP="00000000" w:rsidRDefault="00000000" w:rsidRPr="00000000" w14:paraId="0000010A">
      <w:pPr>
        <w:spacing w:line="276" w:lineRule="auto"/>
        <w:jc w:val="both"/>
        <w:rPr/>
      </w:pPr>
      <w:r w:rsidDel="00000000" w:rsidR="00000000" w:rsidRPr="00000000">
        <w:rPr>
          <w:rtl w:val="0"/>
        </w:rPr>
        <w:t xml:space="preserve">17- Varicella Zoster antibodies among  patients in a teaching hospital, Tehran, 2007.</w:t>
      </w:r>
    </w:p>
    <w:p w:rsidR="00000000" w:rsidDel="00000000" w:rsidP="00000000" w:rsidRDefault="00000000" w:rsidRPr="00000000" w14:paraId="0000010B">
      <w:pPr>
        <w:spacing w:line="276" w:lineRule="auto"/>
        <w:jc w:val="both"/>
        <w:rPr/>
      </w:pPr>
      <w:r w:rsidDel="00000000" w:rsidR="00000000" w:rsidRPr="00000000">
        <w:rPr>
          <w:rtl w:val="0"/>
        </w:rPr>
        <w:t xml:space="preserve">18- Septic versus inflammatory arthritis; Discriminating the ability of serum inflammatory markers, 2008.</w:t>
      </w:r>
    </w:p>
    <w:p w:rsidR="00000000" w:rsidDel="00000000" w:rsidP="00000000" w:rsidRDefault="00000000" w:rsidRPr="00000000" w14:paraId="0000010C">
      <w:pPr>
        <w:spacing w:line="276" w:lineRule="auto"/>
        <w:jc w:val="both"/>
        <w:rPr/>
      </w:pPr>
      <w:r w:rsidDel="00000000" w:rsidR="00000000" w:rsidRPr="00000000">
        <w:rPr>
          <w:rtl w:val="0"/>
        </w:rPr>
        <w:t xml:space="preserve">19- The evaluation of demographic, laboratory, and clinical data in patients with influenza in two teaching hospitals, 2009.</w:t>
      </w:r>
    </w:p>
    <w:p w:rsidR="00000000" w:rsidDel="00000000" w:rsidP="00000000" w:rsidRDefault="00000000" w:rsidRPr="00000000" w14:paraId="0000010D">
      <w:pPr>
        <w:spacing w:line="276" w:lineRule="auto"/>
        <w:jc w:val="both"/>
        <w:rPr/>
      </w:pPr>
      <w:r w:rsidDel="00000000" w:rsidR="00000000" w:rsidRPr="00000000">
        <w:rPr>
          <w:rtl w:val="0"/>
        </w:rPr>
        <w:t xml:space="preserve">20- Brucellosis: clinical, laboratory and outcome data  in patients refered to rasoul-e-akram hospital, 2009.</w:t>
      </w:r>
    </w:p>
    <w:p w:rsidR="00000000" w:rsidDel="00000000" w:rsidP="00000000" w:rsidRDefault="00000000" w:rsidRPr="00000000" w14:paraId="0000010E">
      <w:pPr>
        <w:spacing w:line="276" w:lineRule="auto"/>
        <w:jc w:val="both"/>
        <w:rPr/>
      </w:pPr>
      <w:r w:rsidDel="00000000" w:rsidR="00000000" w:rsidRPr="00000000">
        <w:rPr>
          <w:rtl w:val="0"/>
        </w:rPr>
        <w:t xml:space="preserve">21- Tuberculous, pyogenic, and brucellar vertebral osteomyelitis: A 10 -year experience, 2010.</w:t>
      </w:r>
    </w:p>
    <w:p w:rsidR="00000000" w:rsidDel="00000000" w:rsidP="00000000" w:rsidRDefault="00000000" w:rsidRPr="00000000" w14:paraId="0000010F">
      <w:pPr>
        <w:spacing w:line="276" w:lineRule="auto"/>
        <w:jc w:val="both"/>
        <w:rPr/>
      </w:pPr>
      <w:r w:rsidDel="00000000" w:rsidR="00000000" w:rsidRPr="00000000">
        <w:rPr>
          <w:rtl w:val="0"/>
        </w:rPr>
        <w:t xml:space="preserve">22- Varicella zoster antibodies among patients candidate for renal transplantation, 2010.</w:t>
      </w:r>
    </w:p>
    <w:p w:rsidR="00000000" w:rsidDel="00000000" w:rsidP="00000000" w:rsidRDefault="00000000" w:rsidRPr="00000000" w14:paraId="00000110">
      <w:pPr>
        <w:spacing w:line="276" w:lineRule="auto"/>
        <w:jc w:val="both"/>
        <w:rPr/>
      </w:pPr>
      <w:r w:rsidDel="00000000" w:rsidR="00000000" w:rsidRPr="00000000">
        <w:rPr>
          <w:rtl w:val="0"/>
        </w:rPr>
        <w:t xml:space="preserve">23- Varicella zoster virus antibody among pregnant women referred to Akbarabadi hospital, 2010.</w:t>
      </w:r>
    </w:p>
    <w:p w:rsidR="00000000" w:rsidDel="00000000" w:rsidP="00000000" w:rsidRDefault="00000000" w:rsidRPr="00000000" w14:paraId="00000111">
      <w:pPr>
        <w:spacing w:line="276" w:lineRule="auto"/>
        <w:jc w:val="both"/>
        <w:rPr>
          <w:color w:val="000000"/>
        </w:rPr>
      </w:pPr>
      <w:r w:rsidDel="00000000" w:rsidR="00000000" w:rsidRPr="00000000">
        <w:rPr>
          <w:rtl w:val="0"/>
        </w:rPr>
        <w:t xml:space="preserve">24- </w:t>
      </w:r>
      <w:r w:rsidDel="00000000" w:rsidR="00000000" w:rsidRPr="00000000">
        <w:rPr>
          <w:color w:val="000000"/>
          <w:rtl w:val="0"/>
        </w:rPr>
        <w:t xml:space="preserve">Comparing pulmonary tuberculosis between elderly patients and young adults, 2011.</w:t>
      </w:r>
    </w:p>
    <w:p w:rsidR="00000000" w:rsidDel="00000000" w:rsidP="00000000" w:rsidRDefault="00000000" w:rsidRPr="00000000" w14:paraId="00000112">
      <w:pPr>
        <w:spacing w:line="276" w:lineRule="auto"/>
        <w:jc w:val="both"/>
        <w:rPr/>
      </w:pPr>
      <w:r w:rsidDel="00000000" w:rsidR="00000000" w:rsidRPr="00000000">
        <w:rPr>
          <w:color w:val="000000"/>
          <w:rtl w:val="0"/>
        </w:rPr>
        <w:t xml:space="preserve">25- </w:t>
      </w:r>
      <w:r w:rsidDel="00000000" w:rsidR="00000000" w:rsidRPr="00000000">
        <w:rPr>
          <w:rtl w:val="0"/>
        </w:rPr>
        <w:t xml:space="preserve">Comparing the performance of Quantiferone-TB Gold and mantoux test in detecting latent tuberculosis infection among Iranian health care workers, 2011.</w:t>
      </w:r>
    </w:p>
    <w:p w:rsidR="00000000" w:rsidDel="00000000" w:rsidP="00000000" w:rsidRDefault="00000000" w:rsidRPr="00000000" w14:paraId="00000113">
      <w:pPr>
        <w:spacing w:line="276" w:lineRule="auto"/>
        <w:jc w:val="both"/>
        <w:rPr/>
      </w:pPr>
      <w:r w:rsidDel="00000000" w:rsidR="00000000" w:rsidRPr="00000000">
        <w:rPr>
          <w:rtl w:val="0"/>
        </w:rPr>
        <w:t xml:space="preserve">26- Susceptibility pattern of Acinetobacter spp. In patients with  Ventilator associated pneumonia by disc diffusion and E.test methods, 2012. </w:t>
      </w:r>
    </w:p>
    <w:p w:rsidR="00000000" w:rsidDel="00000000" w:rsidP="00000000" w:rsidRDefault="00000000" w:rsidRPr="00000000" w14:paraId="00000114">
      <w:pPr>
        <w:spacing w:line="276" w:lineRule="auto"/>
        <w:jc w:val="both"/>
        <w:rPr/>
      </w:pPr>
      <w:r w:rsidDel="00000000" w:rsidR="00000000" w:rsidRPr="00000000">
        <w:rPr>
          <w:rtl w:val="0"/>
        </w:rPr>
        <w:t xml:space="preserve">27- comparing the chest x.ray patterns in patients with and without latent tuberculosis infection, 2012. </w:t>
      </w:r>
    </w:p>
    <w:p w:rsidR="00000000" w:rsidDel="00000000" w:rsidP="00000000" w:rsidRDefault="00000000" w:rsidRPr="00000000" w14:paraId="00000115">
      <w:pPr>
        <w:spacing w:line="276" w:lineRule="auto"/>
        <w:jc w:val="both"/>
        <w:rPr/>
      </w:pPr>
      <w:r w:rsidDel="00000000" w:rsidR="00000000" w:rsidRPr="00000000">
        <w:rPr>
          <w:rtl w:val="0"/>
        </w:rPr>
        <w:t xml:space="preserve">28. Serum inflammatory markers in the elderly patients with sepsis and SIRS. 2012</w:t>
      </w:r>
    </w:p>
    <w:p w:rsidR="00000000" w:rsidDel="00000000" w:rsidP="00000000" w:rsidRDefault="00000000" w:rsidRPr="00000000" w14:paraId="00000116">
      <w:pPr>
        <w:spacing w:line="276" w:lineRule="auto"/>
        <w:jc w:val="both"/>
        <w:rPr/>
      </w:pPr>
      <w:r w:rsidDel="00000000" w:rsidR="00000000" w:rsidRPr="00000000">
        <w:rPr>
          <w:rtl w:val="0"/>
        </w:rPr>
        <w:t xml:space="preserve">29- Seroprevalence of HCV infection among  health care workers in two teaching hospitals, Tehran,Iran, 2013.</w:t>
      </w:r>
    </w:p>
    <w:p w:rsidR="00000000" w:rsidDel="00000000" w:rsidP="00000000" w:rsidRDefault="00000000" w:rsidRPr="00000000" w14:paraId="00000117">
      <w:pPr>
        <w:spacing w:line="276" w:lineRule="auto"/>
        <w:jc w:val="both"/>
        <w:rPr/>
      </w:pPr>
      <w:r w:rsidDel="00000000" w:rsidR="00000000" w:rsidRPr="00000000">
        <w:rPr>
          <w:rtl w:val="0"/>
        </w:rPr>
      </w:r>
    </w:p>
    <w:p w:rsidR="00000000" w:rsidDel="00000000" w:rsidP="00000000" w:rsidRDefault="00000000" w:rsidRPr="00000000" w14:paraId="00000118">
      <w:pPr>
        <w:spacing w:line="276" w:lineRule="auto"/>
        <w:jc w:val="both"/>
        <w:rPr/>
      </w:pPr>
      <w:r w:rsidDel="00000000" w:rsidR="00000000" w:rsidRPr="00000000">
        <w:rPr>
          <w:rtl w:val="0"/>
        </w:rPr>
        <w:t xml:space="preserve">30- Surveying the inappropriate drug administration using Beers criteria in elderly patients at the internal medicine ward of Rasoul-e-akram hospital, 2014.</w:t>
      </w:r>
    </w:p>
    <w:p w:rsidR="00000000" w:rsidDel="00000000" w:rsidP="00000000" w:rsidRDefault="00000000" w:rsidRPr="00000000" w14:paraId="00000119">
      <w:pPr>
        <w:spacing w:line="276" w:lineRule="auto"/>
        <w:jc w:val="both"/>
        <w:rPr/>
      </w:pPr>
      <w:r w:rsidDel="00000000" w:rsidR="00000000" w:rsidRPr="00000000">
        <w:rPr>
          <w:rtl w:val="0"/>
        </w:rPr>
      </w:r>
    </w:p>
    <w:p w:rsidR="00000000" w:rsidDel="00000000" w:rsidP="00000000" w:rsidRDefault="00000000" w:rsidRPr="00000000" w14:paraId="0000011A">
      <w:pPr>
        <w:spacing w:line="276" w:lineRule="auto"/>
        <w:jc w:val="both"/>
        <w:rPr/>
      </w:pPr>
      <w:r w:rsidDel="00000000" w:rsidR="00000000" w:rsidRPr="00000000">
        <w:rPr>
          <w:rtl w:val="0"/>
        </w:rPr>
        <w:t xml:space="preserve">31- Comparing clinical manifestations and endoscopic findings between elderly population and others with dyspepsia in Rasoul-e-Akram hospital, 2015.</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Tuberculin skin test conversion among HIV positive patients on antiretroviral therapy during one year in Tehran, Iran, 2015.</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The effect of probiotics in the prevention of urinary tract infections in elderly patients hospitalized in intensive care units,2016.</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34-Colistin nephrotoxicity in patients with VAP, 2017.</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35-PPD booster in HIV positive patients,2017.</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36-post-neurosurgery meningitis, clinical manifestations and microbiologic data, 2017.</w:t>
      </w:r>
    </w:p>
    <w:p w:rsidR="00000000" w:rsidDel="00000000" w:rsidP="00000000" w:rsidRDefault="00000000" w:rsidRPr="00000000" w14:paraId="00000120">
      <w:pPr>
        <w:jc w:val="center"/>
        <w:rPr/>
      </w:pPr>
      <w:r w:rsidDel="00000000" w:rsidR="00000000" w:rsidRPr="00000000">
        <w:rPr>
          <w:rtl w:val="0"/>
        </w:rPr>
        <w:t xml:space="preserve">37- Investigation of phenotypic resistance pattern of </w:t>
      </w:r>
      <w:r w:rsidDel="00000000" w:rsidR="00000000" w:rsidRPr="00000000">
        <w:rPr>
          <w:i w:val="1"/>
          <w:rtl w:val="0"/>
        </w:rPr>
        <w:t xml:space="preserve">Enterococcus faecalis</w:t>
      </w:r>
      <w:r w:rsidDel="00000000" w:rsidR="00000000" w:rsidRPr="00000000">
        <w:rPr>
          <w:rtl w:val="0"/>
        </w:rPr>
        <w:t xml:space="preserve"> isolated from blood and urine samples of patients admitted to Rasoul Akram Hospital, Tehran,2020.</w:t>
      </w:r>
    </w:p>
    <w:p w:rsidR="00000000" w:rsidDel="00000000" w:rsidP="00000000" w:rsidRDefault="00000000" w:rsidRPr="00000000" w14:paraId="00000121">
      <w:pPr>
        <w:jc w:val="center"/>
        <w:rPr/>
      </w:pPr>
      <w:r w:rsidDel="00000000" w:rsidR="00000000" w:rsidRPr="00000000">
        <w:rPr>
          <w:rtl w:val="0"/>
        </w:rPr>
      </w:r>
    </w:p>
    <w:p w:rsidR="00000000" w:rsidDel="00000000" w:rsidP="00000000" w:rsidRDefault="00000000" w:rsidRPr="00000000" w14:paraId="00000122">
      <w:pPr>
        <w:spacing w:line="276" w:lineRule="auto"/>
        <w:rPr/>
      </w:pPr>
      <w:r w:rsidDel="00000000" w:rsidR="00000000" w:rsidRPr="00000000">
        <w:rPr>
          <w:rtl w:val="0"/>
        </w:rPr>
        <w:t xml:space="preserve">38-Evaluation of endocrine disorders and profile of calcium, phosphorus, vitamin D in patients with COVID-19 in  Rasool Akram teaching  hospital  2019-2020.</w:t>
      </w:r>
    </w:p>
    <w:p w:rsidR="00000000" w:rsidDel="00000000" w:rsidP="00000000" w:rsidRDefault="00000000" w:rsidRPr="00000000" w14:paraId="00000123">
      <w:pPr>
        <w:spacing w:line="276" w:lineRule="auto"/>
        <w:rPr/>
      </w:pPr>
      <w:r w:rsidDel="00000000" w:rsidR="00000000" w:rsidRPr="00000000">
        <w:rPr>
          <w:rtl w:val="0"/>
        </w:rPr>
      </w:r>
    </w:p>
    <w:p w:rsidR="00000000" w:rsidDel="00000000" w:rsidP="00000000" w:rsidRDefault="00000000" w:rsidRPr="00000000" w14:paraId="00000124">
      <w:pPr>
        <w:spacing w:line="276" w:lineRule="auto"/>
        <w:rPr>
          <w:b w:val="1"/>
        </w:rPr>
      </w:pPr>
      <w:r w:rsidDel="00000000" w:rsidR="00000000" w:rsidRPr="00000000">
        <w:rPr>
          <w:b w:val="1"/>
          <w:rtl w:val="0"/>
        </w:rPr>
        <w:t xml:space="preserve">XI. Awards</w:t>
      </w:r>
    </w:p>
    <w:p w:rsidR="00000000" w:rsidDel="00000000" w:rsidP="00000000" w:rsidRDefault="00000000" w:rsidRPr="00000000" w14:paraId="00000125">
      <w:pPr>
        <w:spacing w:line="276" w:lineRule="auto"/>
        <w:rPr/>
      </w:pPr>
      <w:r w:rsidDel="00000000" w:rsidR="00000000" w:rsidRPr="00000000">
        <w:rPr>
          <w:rtl w:val="0"/>
        </w:rPr>
        <w:t xml:space="preserve">1</w:t>
      </w:r>
      <w:r w:rsidDel="00000000" w:rsidR="00000000" w:rsidRPr="00000000">
        <w:rPr>
          <w:b w:val="1"/>
          <w:rtl w:val="0"/>
        </w:rPr>
        <w:t xml:space="preserve">- </w:t>
      </w:r>
      <w:r w:rsidDel="00000000" w:rsidR="00000000" w:rsidRPr="00000000">
        <w:rPr>
          <w:rtl w:val="0"/>
        </w:rPr>
        <w:t xml:space="preserve">One of the best professor, Iran university of Medical Sciences  2007.</w:t>
      </w:r>
    </w:p>
    <w:p w:rsidR="00000000" w:rsidDel="00000000" w:rsidP="00000000" w:rsidRDefault="00000000" w:rsidRPr="00000000" w14:paraId="00000126">
      <w:pPr>
        <w:spacing w:line="276" w:lineRule="auto"/>
        <w:rPr/>
      </w:pPr>
      <w:r w:rsidDel="00000000" w:rsidR="00000000" w:rsidRPr="00000000">
        <w:rPr>
          <w:rtl w:val="0"/>
        </w:rPr>
        <w:t xml:space="preserve">2- One of the best professor, Iran university of Medical Sciences  2009.</w:t>
      </w:r>
    </w:p>
    <w:p w:rsidR="00000000" w:rsidDel="00000000" w:rsidP="00000000" w:rsidRDefault="00000000" w:rsidRPr="00000000" w14:paraId="00000127">
      <w:pPr>
        <w:spacing w:line="276" w:lineRule="auto"/>
        <w:rPr/>
      </w:pPr>
      <w:r w:rsidDel="00000000" w:rsidR="00000000" w:rsidRPr="00000000">
        <w:rPr>
          <w:rtl w:val="0"/>
        </w:rPr>
        <w:t xml:space="preserve">3- One of the best professor in teaching, Tehran university of Medical Sciences, Avi cenna festival  2011.</w:t>
      </w:r>
    </w:p>
    <w:p w:rsidR="00000000" w:rsidDel="00000000" w:rsidP="00000000" w:rsidRDefault="00000000" w:rsidRPr="00000000" w14:paraId="00000128">
      <w:pPr>
        <w:spacing w:line="276" w:lineRule="auto"/>
        <w:rPr/>
      </w:pPr>
      <w:r w:rsidDel="00000000" w:rsidR="00000000" w:rsidRPr="00000000">
        <w:rPr>
          <w:rtl w:val="0"/>
        </w:rPr>
        <w:t xml:space="preserve">4- One of the best professor in teaching, Iran university of Medical Sciences  Dr.Parvaneh Voosogh festival 2016.</w:t>
      </w:r>
    </w:p>
    <w:p w:rsidR="00000000" w:rsidDel="00000000" w:rsidP="00000000" w:rsidRDefault="00000000" w:rsidRPr="00000000" w14:paraId="00000129">
      <w:pPr>
        <w:bidi w:val="1"/>
        <w:spacing w:line="276" w:lineRule="auto"/>
        <w:rPr/>
      </w:pPr>
      <w:r w:rsidDel="00000000" w:rsidR="00000000" w:rsidRPr="00000000">
        <w:rPr>
          <w:rtl w:val="0"/>
        </w:rPr>
      </w:r>
    </w:p>
    <w:p w:rsidR="00000000" w:rsidDel="00000000" w:rsidP="00000000" w:rsidRDefault="00000000" w:rsidRPr="00000000" w14:paraId="0000012A">
      <w:pPr>
        <w:spacing w:line="276" w:lineRule="auto"/>
        <w:rPr>
          <w:b w:val="1"/>
        </w:rPr>
      </w:pPr>
      <w:r w:rsidDel="00000000" w:rsidR="00000000" w:rsidRPr="00000000">
        <w:rPr>
          <w:b w:val="1"/>
          <w:rtl w:val="0"/>
        </w:rPr>
        <w:t xml:space="preserve">XII. Research field of interest</w:t>
      </w:r>
    </w:p>
    <w:p w:rsidR="00000000" w:rsidDel="00000000" w:rsidP="00000000" w:rsidRDefault="00000000" w:rsidRPr="00000000" w14:paraId="0000012B">
      <w:pPr>
        <w:numPr>
          <w:ilvl w:val="1"/>
          <w:numId w:val="3"/>
        </w:numPr>
        <w:spacing w:line="276" w:lineRule="auto"/>
        <w:ind w:left="1740" w:hanging="360"/>
        <w:rPr/>
      </w:pPr>
      <w:r w:rsidDel="00000000" w:rsidR="00000000" w:rsidRPr="00000000">
        <w:rPr>
          <w:rtl w:val="0"/>
        </w:rPr>
        <w:t xml:space="preserve">Antimicrobial resistance</w:t>
      </w:r>
    </w:p>
    <w:p w:rsidR="00000000" w:rsidDel="00000000" w:rsidP="00000000" w:rsidRDefault="00000000" w:rsidRPr="00000000" w14:paraId="0000012C">
      <w:pPr>
        <w:numPr>
          <w:ilvl w:val="1"/>
          <w:numId w:val="3"/>
        </w:numPr>
        <w:spacing w:line="276" w:lineRule="auto"/>
        <w:ind w:left="1740" w:hanging="360"/>
        <w:rPr/>
      </w:pPr>
      <w:r w:rsidDel="00000000" w:rsidR="00000000" w:rsidRPr="00000000">
        <w:rPr>
          <w:rtl w:val="0"/>
        </w:rPr>
        <w:t xml:space="preserve">Infection in the elderly</w:t>
      </w:r>
    </w:p>
    <w:p w:rsidR="00000000" w:rsidDel="00000000" w:rsidP="00000000" w:rsidRDefault="00000000" w:rsidRPr="00000000" w14:paraId="0000012D">
      <w:pPr>
        <w:numPr>
          <w:ilvl w:val="1"/>
          <w:numId w:val="3"/>
        </w:numPr>
        <w:spacing w:line="276" w:lineRule="auto"/>
        <w:ind w:left="1740" w:hanging="360"/>
        <w:rPr/>
      </w:pPr>
      <w:r w:rsidDel="00000000" w:rsidR="00000000" w:rsidRPr="00000000">
        <w:rPr>
          <w:rtl w:val="0"/>
        </w:rPr>
        <w:t xml:space="preserve">Kidney transplantation</w:t>
      </w:r>
    </w:p>
    <w:p w:rsidR="00000000" w:rsidDel="00000000" w:rsidP="00000000" w:rsidRDefault="00000000" w:rsidRPr="00000000" w14:paraId="0000012E">
      <w:pPr>
        <w:bidi w:val="1"/>
        <w:spacing w:line="276" w:lineRule="auto"/>
        <w:rPr/>
      </w:pPr>
      <w:r w:rsidDel="00000000" w:rsidR="00000000" w:rsidRPr="00000000">
        <w:rPr>
          <w:rtl w:val="0"/>
        </w:rPr>
      </w:r>
    </w:p>
    <w:p w:rsidR="00000000" w:rsidDel="00000000" w:rsidP="00000000" w:rsidRDefault="00000000" w:rsidRPr="00000000" w14:paraId="0000012F">
      <w:pPr>
        <w:bidi w:val="1"/>
        <w:spacing w:line="276" w:lineRule="auto"/>
        <w:rPr/>
      </w:pPr>
      <w:r w:rsidDel="00000000" w:rsidR="00000000" w:rsidRPr="00000000">
        <w:rPr>
          <w:rtl w:val="0"/>
        </w:rPr>
        <w:tab/>
      </w:r>
    </w:p>
    <w:sectPr>
      <w:footerReference r:id="rId25" w:type="default"/>
      <w:footerReference r:id="rId26"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Times"/>
  <w:font w:name="CapitoliumNews-Regular"/>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862" w:hanging="72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
    <w:lvl w:ilvl="0">
      <w:start w:val="1"/>
      <w:numFmt w:val="decimal"/>
      <w:lvlText w:val="%1."/>
      <w:lvlJc w:val="left"/>
      <w:pPr>
        <w:ind w:left="840" w:hanging="360"/>
      </w:pPr>
      <w:rPr>
        <w:b w:val="1"/>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abstractNum w:abstractNumId="3">
    <w:lvl w:ilvl="0">
      <w:start w:val="1"/>
      <w:numFmt w:val="decimal"/>
      <w:lvlText w:val="%1."/>
      <w:lvlJc w:val="left"/>
      <w:pPr>
        <w:ind w:left="1020" w:hanging="360"/>
      </w:pPr>
      <w:rPr>
        <w:b w:val="1"/>
      </w:rPr>
    </w:lvl>
    <w:lvl w:ilvl="1">
      <w:start w:val="1"/>
      <w:numFmt w:val="decimal"/>
      <w:lvlText w:val="%2-"/>
      <w:lvlJc w:val="left"/>
      <w:pPr>
        <w:ind w:left="1740" w:hanging="360"/>
      </w:pPr>
      <w:rPr/>
    </w:lvl>
    <w:lvl w:ilvl="2">
      <w:start w:val="1"/>
      <w:numFmt w:val="lowerRoman"/>
      <w:lvlText w:val="%3."/>
      <w:lvlJc w:val="right"/>
      <w:pPr>
        <w:ind w:left="2460" w:hanging="180"/>
      </w:pPr>
      <w:rPr/>
    </w:lvl>
    <w:lvl w:ilvl="3">
      <w:start w:val="1"/>
      <w:numFmt w:val="decimal"/>
      <w:lvlText w:val="%4."/>
      <w:lvlJc w:val="left"/>
      <w:pPr>
        <w:ind w:left="3180" w:hanging="360"/>
      </w:pPr>
      <w:rPr/>
    </w:lvl>
    <w:lvl w:ilvl="4">
      <w:start w:val="1"/>
      <w:numFmt w:val="lowerLetter"/>
      <w:lvlText w:val="%5."/>
      <w:lvlJc w:val="left"/>
      <w:pPr>
        <w:ind w:left="3900" w:hanging="360"/>
      </w:pPr>
      <w:rPr/>
    </w:lvl>
    <w:lvl w:ilvl="5">
      <w:start w:val="1"/>
      <w:numFmt w:val="lowerRoman"/>
      <w:lvlText w:val="%6."/>
      <w:lvlJc w:val="right"/>
      <w:pPr>
        <w:ind w:left="4620" w:hanging="180"/>
      </w:pPr>
      <w:rPr/>
    </w:lvl>
    <w:lvl w:ilvl="6">
      <w:start w:val="1"/>
      <w:numFmt w:val="decimal"/>
      <w:lvlText w:val="%7."/>
      <w:lvlJc w:val="left"/>
      <w:pPr>
        <w:ind w:left="5340" w:hanging="360"/>
      </w:pPr>
      <w:rPr/>
    </w:lvl>
    <w:lvl w:ilvl="7">
      <w:start w:val="1"/>
      <w:numFmt w:val="lowerLetter"/>
      <w:lvlText w:val="%8."/>
      <w:lvlJc w:val="left"/>
      <w:pPr>
        <w:ind w:left="6060" w:hanging="360"/>
      </w:pPr>
      <w:rPr/>
    </w:lvl>
    <w:lvl w:ilvl="8">
      <w:start w:val="1"/>
      <w:numFmt w:val="lowerRoman"/>
      <w:lvlText w:val="%9."/>
      <w:lvlJc w:val="right"/>
      <w:pPr>
        <w:ind w:left="67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journalofcardiologycases.com/issue/S1878-5409%2816%29X0009-6" TargetMode="External"/><Relationship Id="rId22" Type="http://schemas.openxmlformats.org/officeDocument/2006/relationships/hyperlink" Target="https://www.ncbi.nlm.nih.gov/pubmed/29849673" TargetMode="External"/><Relationship Id="rId21" Type="http://schemas.openxmlformats.org/officeDocument/2006/relationships/hyperlink" Target="https://www.ncbi.nlm.nih.gov/pubmed/27582633" TargetMode="External"/><Relationship Id="rId24" Type="http://schemas.openxmlformats.org/officeDocument/2006/relationships/hyperlink" Target="https://scholar.google.com/citations?view_op=view_citation&amp;hl=en&amp;user=vQxCG8kAAAAJ&amp;cstart=20&amp;pagesize=80&amp;citation_for_view=vQxCG8kAAAAJ:5ugPr518TE4C" TargetMode="External"/><Relationship Id="rId23" Type="http://schemas.openxmlformats.org/officeDocument/2006/relationships/hyperlink" Target="https://www.ncbi.nlm.nih.gov/pubmed/307459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bi.nlm.nih.gov/pubmed/?term=Shalbaf%20N%5BAuthor%5D&amp;cauthor=true&amp;cauthor_uid=27800087" TargetMode="External"/><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mtalebitaher2000@yahoo.com" TargetMode="External"/><Relationship Id="rId7" Type="http://schemas.openxmlformats.org/officeDocument/2006/relationships/hyperlink" Target="https://www.ncbi.nlm.nih.gov/pubmed/?term=Bozorgi%20V%5BAuthor%5D&amp;cauthor=true&amp;cauthor_uid=27800087" TargetMode="External"/><Relationship Id="rId8" Type="http://schemas.openxmlformats.org/officeDocument/2006/relationships/hyperlink" Target="https://www.ncbi.nlm.nih.gov/pubmed/?term=Talebitaher%20M%5BAuthor%5D&amp;cauthor=true&amp;cauthor_uid=27800087" TargetMode="External"/><Relationship Id="rId11" Type="http://schemas.openxmlformats.org/officeDocument/2006/relationships/hyperlink" Target="https://www.ncbi.nlm.nih.gov/pubmed/?term=Nasri%20F%5BAuthor%5D&amp;cauthor=true&amp;cauthor_uid=27800087" TargetMode="External"/><Relationship Id="rId10" Type="http://schemas.openxmlformats.org/officeDocument/2006/relationships/hyperlink" Target="https://www.ncbi.nlm.nih.gov/pubmed/?term=Radmanesh%20N%5BAuthor%5D&amp;cauthor=true&amp;cauthor_uid=27800087" TargetMode="External"/><Relationship Id="rId13" Type="http://schemas.openxmlformats.org/officeDocument/2006/relationships/hyperlink" Target="about:blank" TargetMode="External"/><Relationship Id="rId12" Type="http://schemas.openxmlformats.org/officeDocument/2006/relationships/hyperlink" Target="https://www.ncbi.nlm.nih.gov/pubmed/?term=Ansari-Ramandi%20MM%5BAuthor%5D&amp;cauthor=true&amp;cauthor_uid=27800087"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http://www.journalofcardiologycases.com/issue/S1878-5409%2816%29X0009-6" TargetMode="External"/><Relationship Id="rId16" Type="http://schemas.openxmlformats.org/officeDocument/2006/relationships/hyperlink" Target="about:blank" TargetMode="External"/><Relationship Id="rId19" Type="http://schemas.openxmlformats.org/officeDocument/2006/relationships/hyperlink" Target="http://www.journalofcardiologycases.com/issue/S1878-5409%2816%29X0009-6" TargetMode="External"/><Relationship Id="rId18" Type="http://schemas.openxmlformats.org/officeDocument/2006/relationships/hyperlink" Target="http://www.journalofcardiologycases.com/issue/S1878-5409%2816%29X00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